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72D17F" w14:textId="77777777" w:rsidR="000A048E" w:rsidRDefault="000A048E" w:rsidP="000A048E">
      <w:pPr>
        <w:pStyle w:val="Cuerpo"/>
        <w:spacing w:after="240" w:line="240" w:lineRule="auto"/>
        <w:rPr>
          <w:rStyle w:val="Ninguno"/>
          <w:rFonts w:ascii="Arial" w:hAnsi="Arial"/>
          <w:kern w:val="0"/>
          <w:sz w:val="16"/>
          <w:szCs w:val="16"/>
        </w:rPr>
      </w:pPr>
    </w:p>
    <w:p w14:paraId="7D5981B7" w14:textId="34FC2C69" w:rsidR="000A048E" w:rsidRDefault="000A048E" w:rsidP="000A048E">
      <w:pPr>
        <w:pStyle w:val="Cuerpo"/>
        <w:spacing w:after="240" w:line="240" w:lineRule="auto"/>
        <w:rPr>
          <w:rStyle w:val="Ninguno"/>
          <w:rFonts w:ascii="Arial" w:hAnsi="Arial"/>
          <w:kern w:val="0"/>
          <w:sz w:val="16"/>
          <w:szCs w:val="16"/>
        </w:rPr>
      </w:pPr>
      <w:r>
        <w:rPr>
          <w:rStyle w:val="Ninguno"/>
          <w:rFonts w:ascii="Arial" w:hAnsi="Arial"/>
          <w:kern w:val="0"/>
          <w:sz w:val="16"/>
          <w:szCs w:val="16"/>
        </w:rPr>
        <w:t xml:space="preserve">Pie de foto: </w:t>
      </w:r>
      <w:r>
        <w:rPr>
          <w:rStyle w:val="Ninguno"/>
          <w:rFonts w:ascii="Arial" w:hAnsi="Arial"/>
          <w:kern w:val="0"/>
          <w:sz w:val="16"/>
          <w:szCs w:val="16"/>
        </w:rPr>
        <w:t>El Cabildo de Gran Canaria y la Cámara de Comercio de Gran Canaria mantiene un encuentro con la representante del Consejo de la Moda de EEUU</w:t>
      </w:r>
    </w:p>
    <w:p w14:paraId="5E64F630" w14:textId="77777777" w:rsidR="005B7759" w:rsidRDefault="005B7759">
      <w:pPr>
        <w:pStyle w:val="Cuerpo"/>
        <w:rPr>
          <w:rStyle w:val="Ninguno"/>
          <w:rFonts w:ascii="Arial" w:hAnsi="Arial"/>
          <w:b/>
          <w:bCs/>
          <w:sz w:val="32"/>
          <w:szCs w:val="32"/>
        </w:rPr>
      </w:pPr>
    </w:p>
    <w:p w14:paraId="6245715E" w14:textId="77D07D6D" w:rsidR="005B7759" w:rsidRPr="001108E3" w:rsidRDefault="00981D2A">
      <w:pPr>
        <w:pStyle w:val="Cuerpo"/>
        <w:jc w:val="center"/>
        <w:rPr>
          <w:rStyle w:val="Ninguno"/>
          <w:rFonts w:ascii="Arial" w:eastAsia="Arial" w:hAnsi="Arial" w:cs="Arial"/>
          <w:b/>
          <w:bCs/>
          <w:sz w:val="36"/>
          <w:szCs w:val="36"/>
        </w:rPr>
      </w:pPr>
      <w:r w:rsidRPr="001108E3">
        <w:rPr>
          <w:rStyle w:val="Ninguno"/>
          <w:rFonts w:ascii="Arial" w:hAnsi="Arial"/>
          <w:b/>
          <w:bCs/>
          <w:sz w:val="36"/>
          <w:szCs w:val="36"/>
          <w:lang w:val="es-ES_tradnl"/>
        </w:rPr>
        <w:t>Gran Canaria</w:t>
      </w:r>
      <w:r w:rsidR="001108E3" w:rsidRPr="001108E3">
        <w:rPr>
          <w:rStyle w:val="Ninguno"/>
          <w:rFonts w:ascii="Arial" w:hAnsi="Arial"/>
          <w:b/>
          <w:bCs/>
          <w:sz w:val="36"/>
          <w:szCs w:val="36"/>
          <w:lang w:val="es-ES_tradnl"/>
        </w:rPr>
        <w:t xml:space="preserve">, </w:t>
      </w:r>
      <w:r w:rsidRPr="001108E3">
        <w:rPr>
          <w:rStyle w:val="Ninguno"/>
          <w:rFonts w:ascii="Arial" w:hAnsi="Arial"/>
          <w:b/>
          <w:bCs/>
          <w:sz w:val="36"/>
          <w:szCs w:val="36"/>
          <w:lang w:val="es-ES_tradnl"/>
        </w:rPr>
        <w:t xml:space="preserve">centro de intercambio de la moda </w:t>
      </w:r>
      <w:proofErr w:type="spellStart"/>
      <w:r w:rsidRPr="001108E3">
        <w:rPr>
          <w:rStyle w:val="Ninguno"/>
          <w:rFonts w:ascii="Arial" w:hAnsi="Arial"/>
          <w:b/>
          <w:bCs/>
          <w:sz w:val="36"/>
          <w:szCs w:val="36"/>
          <w:lang w:val="es-ES_tradnl"/>
        </w:rPr>
        <w:t>bañ</w:t>
      </w:r>
      <w:proofErr w:type="spellEnd"/>
      <w:r w:rsidRPr="001108E3">
        <w:rPr>
          <w:rStyle w:val="Ninguno"/>
          <w:rFonts w:ascii="Arial" w:hAnsi="Arial"/>
          <w:b/>
          <w:bCs/>
          <w:sz w:val="36"/>
          <w:szCs w:val="36"/>
          <w:lang w:val="pt-PT"/>
        </w:rPr>
        <w:t xml:space="preserve">o entre </w:t>
      </w:r>
      <w:proofErr w:type="spellStart"/>
      <w:r w:rsidRPr="001108E3">
        <w:rPr>
          <w:rStyle w:val="Ninguno"/>
          <w:rFonts w:ascii="Arial" w:hAnsi="Arial"/>
          <w:b/>
          <w:bCs/>
          <w:sz w:val="36"/>
          <w:szCs w:val="36"/>
          <w:lang w:val="pt-PT"/>
        </w:rPr>
        <w:t>Am</w:t>
      </w:r>
      <w:r w:rsidRPr="001108E3">
        <w:rPr>
          <w:rStyle w:val="Ninguno"/>
          <w:rFonts w:ascii="Arial" w:hAnsi="Arial"/>
          <w:b/>
          <w:bCs/>
          <w:sz w:val="36"/>
          <w:szCs w:val="36"/>
          <w:lang w:val="es-ES_tradnl"/>
        </w:rPr>
        <w:t>érica</w:t>
      </w:r>
      <w:proofErr w:type="spellEnd"/>
      <w:r w:rsidRPr="001108E3">
        <w:rPr>
          <w:rStyle w:val="Ninguno"/>
          <w:rFonts w:ascii="Arial" w:hAnsi="Arial"/>
          <w:b/>
          <w:bCs/>
          <w:sz w:val="36"/>
          <w:szCs w:val="36"/>
          <w:lang w:val="es-ES_tradnl"/>
        </w:rPr>
        <w:t xml:space="preserve"> y Europa</w:t>
      </w:r>
    </w:p>
    <w:p w14:paraId="1D1B0C80" w14:textId="77777777" w:rsidR="005B7759" w:rsidRDefault="005B7759">
      <w:pPr>
        <w:pStyle w:val="Cuerpo"/>
        <w:jc w:val="center"/>
        <w:rPr>
          <w:rStyle w:val="Ninguno"/>
          <w:rFonts w:ascii="Arial" w:eastAsia="Arial" w:hAnsi="Arial" w:cs="Arial"/>
          <w:b/>
          <w:bCs/>
          <w:sz w:val="32"/>
          <w:szCs w:val="32"/>
        </w:rPr>
      </w:pPr>
    </w:p>
    <w:p w14:paraId="0895AE85" w14:textId="77777777" w:rsidR="00CB1552" w:rsidRPr="0086789C" w:rsidRDefault="00CB1552" w:rsidP="00454E53">
      <w:pPr>
        <w:pStyle w:val="Cuerpo"/>
        <w:spacing w:after="0" w:line="240" w:lineRule="auto"/>
        <w:rPr>
          <w:rFonts w:ascii="Arial" w:hAnsi="Arial"/>
          <w:b/>
          <w:bCs/>
          <w:sz w:val="20"/>
          <w:szCs w:val="20"/>
          <w:lang w:val="es-ES_tradnl"/>
        </w:rPr>
      </w:pPr>
    </w:p>
    <w:p w14:paraId="2AC6CC9D" w14:textId="517D9EE8" w:rsidR="0086789C" w:rsidRPr="00454E53" w:rsidRDefault="00CB1552" w:rsidP="0086789C">
      <w:pPr>
        <w:pStyle w:val="Cuerpo"/>
        <w:numPr>
          <w:ilvl w:val="0"/>
          <w:numId w:val="2"/>
        </w:numPr>
        <w:spacing w:after="0" w:line="240" w:lineRule="auto"/>
        <w:rPr>
          <w:rStyle w:val="Ninguno"/>
          <w:rFonts w:ascii="Arial" w:hAnsi="Arial"/>
          <w:b/>
          <w:bCs/>
          <w:sz w:val="20"/>
          <w:szCs w:val="20"/>
        </w:rPr>
      </w:pPr>
      <w:r w:rsidRPr="00CB1552">
        <w:rPr>
          <w:rFonts w:ascii="Arial" w:hAnsi="Arial"/>
          <w:b/>
          <w:bCs/>
          <w:sz w:val="20"/>
          <w:szCs w:val="20"/>
        </w:rPr>
        <w:t xml:space="preserve">El Cabildo de Gran Canaria y el Council </w:t>
      </w:r>
      <w:proofErr w:type="spellStart"/>
      <w:r w:rsidRPr="00CB1552">
        <w:rPr>
          <w:rFonts w:ascii="Arial" w:hAnsi="Arial"/>
          <w:b/>
          <w:bCs/>
          <w:sz w:val="20"/>
          <w:szCs w:val="20"/>
        </w:rPr>
        <w:t>of</w:t>
      </w:r>
      <w:proofErr w:type="spellEnd"/>
      <w:r w:rsidRPr="00CB1552">
        <w:rPr>
          <w:rFonts w:ascii="Arial" w:hAnsi="Arial"/>
          <w:b/>
          <w:bCs/>
          <w:sz w:val="20"/>
          <w:szCs w:val="20"/>
        </w:rPr>
        <w:t xml:space="preserve"> </w:t>
      </w:r>
      <w:proofErr w:type="spellStart"/>
      <w:r w:rsidRPr="00CB1552">
        <w:rPr>
          <w:rFonts w:ascii="Arial" w:hAnsi="Arial"/>
          <w:b/>
          <w:bCs/>
          <w:sz w:val="20"/>
          <w:szCs w:val="20"/>
        </w:rPr>
        <w:t>Fashion</w:t>
      </w:r>
      <w:proofErr w:type="spellEnd"/>
      <w:r w:rsidRPr="00CB1552">
        <w:rPr>
          <w:rFonts w:ascii="Arial" w:hAnsi="Arial"/>
          <w:b/>
          <w:bCs/>
          <w:sz w:val="20"/>
          <w:szCs w:val="20"/>
        </w:rPr>
        <w:t xml:space="preserve"> </w:t>
      </w:r>
      <w:proofErr w:type="spellStart"/>
      <w:r w:rsidRPr="00CB1552">
        <w:rPr>
          <w:rFonts w:ascii="Arial" w:hAnsi="Arial"/>
          <w:b/>
          <w:bCs/>
          <w:sz w:val="20"/>
          <w:szCs w:val="20"/>
        </w:rPr>
        <w:t>Designers</w:t>
      </w:r>
      <w:proofErr w:type="spellEnd"/>
      <w:r w:rsidRPr="00CB1552">
        <w:rPr>
          <w:rFonts w:ascii="Arial" w:hAnsi="Arial"/>
          <w:b/>
          <w:bCs/>
          <w:sz w:val="20"/>
          <w:szCs w:val="20"/>
        </w:rPr>
        <w:t xml:space="preserve"> </w:t>
      </w:r>
      <w:proofErr w:type="spellStart"/>
      <w:r w:rsidRPr="00CB1552">
        <w:rPr>
          <w:rFonts w:ascii="Arial" w:hAnsi="Arial"/>
          <w:b/>
          <w:bCs/>
          <w:sz w:val="20"/>
          <w:szCs w:val="20"/>
        </w:rPr>
        <w:t>of</w:t>
      </w:r>
      <w:proofErr w:type="spellEnd"/>
      <w:r w:rsidRPr="00CB1552">
        <w:rPr>
          <w:rFonts w:ascii="Arial" w:hAnsi="Arial"/>
          <w:b/>
          <w:bCs/>
          <w:sz w:val="20"/>
          <w:szCs w:val="20"/>
        </w:rPr>
        <w:t xml:space="preserve"> </w:t>
      </w:r>
      <w:proofErr w:type="spellStart"/>
      <w:r w:rsidRPr="00CB1552">
        <w:rPr>
          <w:rFonts w:ascii="Arial" w:hAnsi="Arial"/>
          <w:b/>
          <w:bCs/>
          <w:sz w:val="20"/>
          <w:szCs w:val="20"/>
        </w:rPr>
        <w:t>America</w:t>
      </w:r>
      <w:proofErr w:type="spellEnd"/>
      <w:r w:rsidRPr="00CB1552">
        <w:rPr>
          <w:rFonts w:ascii="Arial" w:hAnsi="Arial"/>
          <w:b/>
          <w:bCs/>
          <w:sz w:val="20"/>
          <w:szCs w:val="20"/>
        </w:rPr>
        <w:t xml:space="preserve"> (CFDA) firman un acuerdo para promover GCSW como</w:t>
      </w:r>
      <w:r w:rsidR="0086789C">
        <w:rPr>
          <w:rFonts w:ascii="Arial" w:hAnsi="Arial"/>
          <w:b/>
          <w:bCs/>
          <w:sz w:val="20"/>
          <w:szCs w:val="20"/>
        </w:rPr>
        <w:t xml:space="preserve"> </w:t>
      </w:r>
      <w:r w:rsidRPr="00CB1552">
        <w:rPr>
          <w:rFonts w:ascii="Arial" w:hAnsi="Arial"/>
          <w:b/>
          <w:bCs/>
          <w:sz w:val="20"/>
          <w:szCs w:val="20"/>
        </w:rPr>
        <w:t>plataforma exclusiva de moda baño a nivel globa</w:t>
      </w:r>
      <w:r w:rsidR="0086789C">
        <w:rPr>
          <w:rFonts w:ascii="Arial" w:hAnsi="Arial"/>
          <w:b/>
          <w:bCs/>
          <w:sz w:val="20"/>
          <w:szCs w:val="20"/>
        </w:rPr>
        <w:t xml:space="preserve">l y </w:t>
      </w:r>
      <w:r w:rsidRPr="00CB1552">
        <w:rPr>
          <w:rFonts w:ascii="Arial" w:hAnsi="Arial"/>
          <w:b/>
          <w:bCs/>
          <w:sz w:val="20"/>
          <w:szCs w:val="20"/>
        </w:rPr>
        <w:t>asegura</w:t>
      </w:r>
      <w:r w:rsidR="0086789C">
        <w:rPr>
          <w:rFonts w:ascii="Arial" w:hAnsi="Arial"/>
          <w:b/>
          <w:bCs/>
          <w:sz w:val="20"/>
          <w:szCs w:val="20"/>
        </w:rPr>
        <w:t>r</w:t>
      </w:r>
      <w:r w:rsidRPr="00CB1552">
        <w:rPr>
          <w:rFonts w:ascii="Arial" w:hAnsi="Arial"/>
          <w:b/>
          <w:bCs/>
          <w:sz w:val="20"/>
          <w:szCs w:val="20"/>
        </w:rPr>
        <w:t xml:space="preserve"> su </w:t>
      </w:r>
      <w:r w:rsidR="0086789C">
        <w:rPr>
          <w:rFonts w:ascii="Arial" w:hAnsi="Arial"/>
          <w:b/>
          <w:bCs/>
          <w:sz w:val="20"/>
          <w:szCs w:val="20"/>
        </w:rPr>
        <w:t>posición</w:t>
      </w:r>
      <w:r w:rsidRPr="00CB1552">
        <w:rPr>
          <w:rFonts w:ascii="Arial" w:hAnsi="Arial"/>
          <w:b/>
          <w:bCs/>
          <w:sz w:val="20"/>
          <w:szCs w:val="20"/>
        </w:rPr>
        <w:t xml:space="preserve"> en el calendario internacional de la moda</w:t>
      </w:r>
    </w:p>
    <w:p w14:paraId="02FDCB10" w14:textId="77777777" w:rsidR="0086789C" w:rsidRDefault="0086789C" w:rsidP="00454E53">
      <w:pPr>
        <w:pStyle w:val="Cuerpo"/>
        <w:spacing w:after="0" w:line="240" w:lineRule="auto"/>
        <w:ind w:left="720"/>
        <w:rPr>
          <w:rFonts w:ascii="Arial" w:hAnsi="Arial"/>
          <w:b/>
          <w:bCs/>
          <w:sz w:val="20"/>
          <w:szCs w:val="20"/>
        </w:rPr>
      </w:pPr>
    </w:p>
    <w:p w14:paraId="708216D0" w14:textId="711D2F7D" w:rsidR="003E44AA" w:rsidRPr="00454E53" w:rsidRDefault="0086789C" w:rsidP="0086789C">
      <w:pPr>
        <w:pStyle w:val="Cuerpo"/>
        <w:numPr>
          <w:ilvl w:val="0"/>
          <w:numId w:val="2"/>
        </w:numPr>
        <w:spacing w:after="0" w:line="240" w:lineRule="auto"/>
        <w:rPr>
          <w:rStyle w:val="Ninguno"/>
          <w:rFonts w:ascii="Arial" w:hAnsi="Arial"/>
          <w:b/>
          <w:bCs/>
          <w:sz w:val="20"/>
          <w:szCs w:val="20"/>
        </w:rPr>
      </w:pPr>
      <w:r w:rsidRPr="0086789C">
        <w:rPr>
          <w:rStyle w:val="Ninguno"/>
          <w:rFonts w:ascii="Arial" w:hAnsi="Arial"/>
          <w:b/>
          <w:bCs/>
          <w:kern w:val="0"/>
          <w:sz w:val="20"/>
          <w:szCs w:val="20"/>
          <w:lang w:val="es-ES_tradnl"/>
        </w:rPr>
        <w:t xml:space="preserve">Por primera vez, diseñadores estadounidenses desfilan en Gran Canaria </w:t>
      </w:r>
      <w:proofErr w:type="spellStart"/>
      <w:r w:rsidRPr="0086789C">
        <w:rPr>
          <w:rStyle w:val="Ninguno"/>
          <w:rFonts w:ascii="Arial" w:hAnsi="Arial"/>
          <w:b/>
          <w:bCs/>
          <w:kern w:val="0"/>
          <w:sz w:val="20"/>
          <w:szCs w:val="20"/>
          <w:lang w:val="es-ES_tradnl"/>
        </w:rPr>
        <w:t>Swim</w:t>
      </w:r>
      <w:proofErr w:type="spellEnd"/>
      <w:r w:rsidRPr="0086789C">
        <w:rPr>
          <w:rStyle w:val="Ninguno"/>
          <w:rFonts w:ascii="Arial" w:hAnsi="Arial"/>
          <w:b/>
          <w:bCs/>
          <w:kern w:val="0"/>
          <w:sz w:val="20"/>
          <w:szCs w:val="20"/>
          <w:lang w:val="es-ES_tradnl"/>
        </w:rPr>
        <w:t xml:space="preserve"> </w:t>
      </w:r>
      <w:proofErr w:type="spellStart"/>
      <w:r w:rsidRPr="0086789C">
        <w:rPr>
          <w:rStyle w:val="Ninguno"/>
          <w:rFonts w:ascii="Arial" w:hAnsi="Arial"/>
          <w:b/>
          <w:bCs/>
          <w:kern w:val="0"/>
          <w:sz w:val="20"/>
          <w:szCs w:val="20"/>
          <w:lang w:val="es-ES_tradnl"/>
        </w:rPr>
        <w:t>Week</w:t>
      </w:r>
      <w:proofErr w:type="spellEnd"/>
    </w:p>
    <w:p w14:paraId="142895A4" w14:textId="77777777" w:rsidR="0086789C" w:rsidRPr="0086789C" w:rsidRDefault="0086789C" w:rsidP="00454E53">
      <w:pPr>
        <w:pStyle w:val="Cuerpo"/>
        <w:spacing w:after="0" w:line="240" w:lineRule="auto"/>
        <w:ind w:left="720"/>
        <w:rPr>
          <w:rFonts w:ascii="Arial" w:hAnsi="Arial"/>
          <w:b/>
          <w:bCs/>
          <w:sz w:val="20"/>
          <w:szCs w:val="20"/>
        </w:rPr>
      </w:pPr>
    </w:p>
    <w:p w14:paraId="5A7D70FA" w14:textId="65E2BB48" w:rsidR="0086789C" w:rsidRPr="003E44AA" w:rsidRDefault="003E44AA" w:rsidP="00454E53">
      <w:pPr>
        <w:pStyle w:val="Cuerpo"/>
        <w:numPr>
          <w:ilvl w:val="0"/>
          <w:numId w:val="2"/>
        </w:numPr>
        <w:spacing w:after="0" w:line="240" w:lineRule="auto"/>
        <w:rPr>
          <w:rFonts w:ascii="Arial" w:hAnsi="Arial"/>
          <w:b/>
          <w:bCs/>
          <w:sz w:val="20"/>
          <w:szCs w:val="20"/>
        </w:rPr>
      </w:pPr>
      <w:r w:rsidRPr="0086789C">
        <w:rPr>
          <w:rFonts w:ascii="Arial" w:hAnsi="Arial"/>
          <w:b/>
          <w:bCs/>
          <w:sz w:val="20"/>
          <w:szCs w:val="20"/>
        </w:rPr>
        <w:t>Los diseñadores miembros del CFDA, Alejandra Alonso Rojas y Cynthia Rowley, presenta</w:t>
      </w:r>
      <w:r w:rsidR="0086789C">
        <w:rPr>
          <w:rFonts w:ascii="Arial" w:hAnsi="Arial"/>
          <w:b/>
          <w:bCs/>
          <w:sz w:val="20"/>
          <w:szCs w:val="20"/>
        </w:rPr>
        <w:t>n</w:t>
      </w:r>
      <w:r w:rsidRPr="0086789C">
        <w:rPr>
          <w:rFonts w:ascii="Arial" w:hAnsi="Arial"/>
          <w:b/>
          <w:bCs/>
          <w:sz w:val="20"/>
          <w:szCs w:val="20"/>
        </w:rPr>
        <w:t xml:space="preserve"> sus nuevas colecciones </w:t>
      </w:r>
      <w:r w:rsidR="0086789C">
        <w:rPr>
          <w:rFonts w:ascii="Arial" w:hAnsi="Arial"/>
          <w:b/>
          <w:bCs/>
          <w:sz w:val="20"/>
          <w:szCs w:val="20"/>
        </w:rPr>
        <w:t>en GCSW24</w:t>
      </w:r>
    </w:p>
    <w:p w14:paraId="2341AD88" w14:textId="77777777" w:rsidR="005B7759" w:rsidRPr="00CB1552" w:rsidRDefault="005B7759">
      <w:pPr>
        <w:pStyle w:val="Cuerpo"/>
        <w:spacing w:after="0" w:line="240" w:lineRule="auto"/>
        <w:ind w:left="720"/>
        <w:rPr>
          <w:rFonts w:ascii="Arial" w:eastAsia="Arial" w:hAnsi="Arial" w:cs="Arial"/>
          <w:b/>
          <w:bCs/>
          <w:kern w:val="0"/>
          <w:sz w:val="20"/>
          <w:szCs w:val="20"/>
        </w:rPr>
      </w:pPr>
    </w:p>
    <w:p w14:paraId="29AAEE09" w14:textId="38E1CDEE" w:rsidR="005B7759" w:rsidRPr="0098202C" w:rsidRDefault="003E44AA">
      <w:pPr>
        <w:pStyle w:val="Cuerpo"/>
        <w:numPr>
          <w:ilvl w:val="0"/>
          <w:numId w:val="2"/>
        </w:numPr>
        <w:spacing w:after="0" w:line="240" w:lineRule="auto"/>
        <w:rPr>
          <w:rStyle w:val="Ninguno"/>
          <w:rFonts w:ascii="Arial" w:hAnsi="Arial"/>
          <w:b/>
          <w:bCs/>
          <w:sz w:val="20"/>
          <w:szCs w:val="20"/>
          <w:lang w:val="es-ES_tradnl"/>
        </w:rPr>
      </w:pPr>
      <w:r>
        <w:rPr>
          <w:rStyle w:val="Ninguno"/>
          <w:rFonts w:ascii="Arial" w:hAnsi="Arial"/>
          <w:b/>
          <w:bCs/>
          <w:kern w:val="0"/>
          <w:sz w:val="20"/>
          <w:szCs w:val="20"/>
          <w:lang w:val="es-ES_tradnl"/>
        </w:rPr>
        <w:t>Este acuerdo f</w:t>
      </w:r>
      <w:r w:rsidR="00981D2A">
        <w:rPr>
          <w:rStyle w:val="Ninguno"/>
          <w:rFonts w:ascii="Arial" w:hAnsi="Arial"/>
          <w:b/>
          <w:bCs/>
          <w:kern w:val="0"/>
          <w:sz w:val="20"/>
          <w:szCs w:val="20"/>
          <w:lang w:val="es-ES_tradnl"/>
        </w:rPr>
        <w:t>orma parte del plan de internacionalización desarrollado en coordinación con la Cámara de Comercio de Gran Canaria</w:t>
      </w:r>
    </w:p>
    <w:p w14:paraId="507A4582" w14:textId="77777777" w:rsidR="0098202C" w:rsidRDefault="0098202C" w:rsidP="0098202C">
      <w:pPr>
        <w:pStyle w:val="Prrafodelista"/>
        <w:rPr>
          <w:rFonts w:ascii="Arial" w:hAnsi="Arial"/>
          <w:b/>
          <w:bCs/>
          <w:sz w:val="20"/>
          <w:szCs w:val="20"/>
          <w:lang w:val="es-ES_tradnl"/>
        </w:rPr>
      </w:pPr>
    </w:p>
    <w:p w14:paraId="4BC49AFA" w14:textId="20C54547" w:rsidR="0098202C" w:rsidRDefault="0098202C">
      <w:pPr>
        <w:pStyle w:val="Cuerpo"/>
        <w:numPr>
          <w:ilvl w:val="0"/>
          <w:numId w:val="2"/>
        </w:numPr>
        <w:spacing w:after="0" w:line="240" w:lineRule="auto"/>
        <w:rPr>
          <w:rFonts w:ascii="Arial" w:hAnsi="Arial"/>
          <w:b/>
          <w:bCs/>
          <w:sz w:val="20"/>
          <w:szCs w:val="20"/>
          <w:lang w:val="es-ES_tradnl"/>
        </w:rPr>
      </w:pPr>
      <w:r>
        <w:rPr>
          <w:rFonts w:ascii="Arial" w:hAnsi="Arial"/>
          <w:b/>
          <w:bCs/>
          <w:sz w:val="20"/>
          <w:szCs w:val="20"/>
          <w:lang w:val="es-ES_tradnl"/>
        </w:rPr>
        <w:t>Minerva Alonso: “</w:t>
      </w:r>
      <w:r w:rsidRPr="0098202C">
        <w:rPr>
          <w:rFonts w:ascii="Arial" w:hAnsi="Arial"/>
          <w:b/>
          <w:bCs/>
          <w:sz w:val="20"/>
          <w:szCs w:val="20"/>
          <w:lang w:val="es-ES_tradnl"/>
        </w:rPr>
        <w:t xml:space="preserve">Los objetivos comunes implican diferentes acciones de </w:t>
      </w:r>
      <w:proofErr w:type="spellStart"/>
      <w:r w:rsidRPr="0098202C">
        <w:rPr>
          <w:rFonts w:ascii="Arial" w:hAnsi="Arial"/>
          <w:b/>
          <w:bCs/>
          <w:sz w:val="20"/>
          <w:szCs w:val="20"/>
          <w:lang w:val="es-ES_tradnl"/>
        </w:rPr>
        <w:t>visibilización</w:t>
      </w:r>
      <w:proofErr w:type="spellEnd"/>
      <w:r w:rsidRPr="0098202C">
        <w:rPr>
          <w:rFonts w:ascii="Arial" w:hAnsi="Arial"/>
          <w:b/>
          <w:bCs/>
          <w:sz w:val="20"/>
          <w:szCs w:val="20"/>
          <w:lang w:val="es-ES_tradnl"/>
        </w:rPr>
        <w:t xml:space="preserve"> de la isla y GCSW24 en el mercado estadounidense, además de la inclusión de nuestra pasarela en el calendario internacional”</w:t>
      </w:r>
    </w:p>
    <w:p w14:paraId="7477A969" w14:textId="77777777" w:rsidR="0098202C" w:rsidRDefault="0098202C" w:rsidP="0098202C">
      <w:pPr>
        <w:pStyle w:val="Prrafodelista"/>
        <w:rPr>
          <w:rFonts w:ascii="Arial" w:hAnsi="Arial"/>
          <w:b/>
          <w:bCs/>
          <w:sz w:val="20"/>
          <w:szCs w:val="20"/>
          <w:lang w:val="es-ES_tradnl"/>
        </w:rPr>
      </w:pPr>
    </w:p>
    <w:p w14:paraId="16F29CD7" w14:textId="41DA8CA9" w:rsidR="0098202C" w:rsidRDefault="0098202C">
      <w:pPr>
        <w:pStyle w:val="Cuerpo"/>
        <w:numPr>
          <w:ilvl w:val="0"/>
          <w:numId w:val="2"/>
        </w:numPr>
        <w:spacing w:after="0" w:line="240" w:lineRule="auto"/>
        <w:rPr>
          <w:rFonts w:ascii="Arial" w:hAnsi="Arial"/>
          <w:b/>
          <w:bCs/>
          <w:sz w:val="20"/>
          <w:szCs w:val="20"/>
          <w:lang w:val="es-ES_tradnl"/>
        </w:rPr>
      </w:pPr>
      <w:r w:rsidRPr="0098202C">
        <w:rPr>
          <w:rFonts w:ascii="Arial" w:hAnsi="Arial"/>
          <w:b/>
          <w:bCs/>
          <w:sz w:val="20"/>
          <w:szCs w:val="20"/>
          <w:lang w:val="es-ES_tradnl"/>
        </w:rPr>
        <w:t xml:space="preserve">Elizabeth </w:t>
      </w:r>
      <w:proofErr w:type="spellStart"/>
      <w:r w:rsidRPr="0098202C">
        <w:rPr>
          <w:rFonts w:ascii="Arial" w:hAnsi="Arial"/>
          <w:b/>
          <w:bCs/>
          <w:sz w:val="20"/>
          <w:szCs w:val="20"/>
          <w:lang w:val="es-ES_tradnl"/>
        </w:rPr>
        <w:t>Ritger</w:t>
      </w:r>
      <w:proofErr w:type="spellEnd"/>
      <w:r>
        <w:rPr>
          <w:rFonts w:ascii="Arial" w:hAnsi="Arial"/>
          <w:b/>
          <w:bCs/>
          <w:sz w:val="20"/>
          <w:szCs w:val="20"/>
          <w:lang w:val="es-ES_tradnl"/>
        </w:rPr>
        <w:t xml:space="preserve"> (</w:t>
      </w:r>
      <w:r w:rsidRPr="0098202C">
        <w:rPr>
          <w:rFonts w:ascii="Arial" w:hAnsi="Arial"/>
          <w:b/>
          <w:bCs/>
          <w:sz w:val="20"/>
          <w:szCs w:val="20"/>
          <w:lang w:val="es-ES_tradnl"/>
        </w:rPr>
        <w:t>CFDA</w:t>
      </w:r>
      <w:r>
        <w:rPr>
          <w:rFonts w:ascii="Arial" w:hAnsi="Arial"/>
          <w:b/>
          <w:bCs/>
          <w:sz w:val="20"/>
          <w:szCs w:val="20"/>
          <w:lang w:val="es-ES_tradnl"/>
        </w:rPr>
        <w:t>):</w:t>
      </w:r>
      <w:r w:rsidRPr="0098202C">
        <w:rPr>
          <w:rFonts w:ascii="Arial" w:hAnsi="Arial"/>
          <w:b/>
          <w:bCs/>
          <w:sz w:val="20"/>
          <w:szCs w:val="20"/>
          <w:lang w:val="es-ES_tradnl"/>
        </w:rPr>
        <w:t xml:space="preserve"> “</w:t>
      </w:r>
      <w:r>
        <w:rPr>
          <w:rFonts w:ascii="Arial" w:hAnsi="Arial"/>
          <w:b/>
          <w:bCs/>
          <w:sz w:val="20"/>
          <w:szCs w:val="20"/>
          <w:lang w:val="es-ES_tradnl"/>
        </w:rPr>
        <w:t>G</w:t>
      </w:r>
      <w:r w:rsidRPr="0098202C">
        <w:rPr>
          <w:rFonts w:ascii="Arial" w:hAnsi="Arial"/>
          <w:b/>
          <w:bCs/>
          <w:sz w:val="20"/>
          <w:szCs w:val="20"/>
          <w:lang w:val="es-ES_tradnl"/>
        </w:rPr>
        <w:t>racias a este acuerdo, podemos darles proyección a nuestros diseñadores para que lleguen a más mercados en el mundo y en este enclave maravilloso puede</w:t>
      </w:r>
      <w:r w:rsidR="00A957CB">
        <w:rPr>
          <w:rFonts w:ascii="Arial" w:hAnsi="Arial"/>
          <w:b/>
          <w:bCs/>
          <w:sz w:val="20"/>
          <w:szCs w:val="20"/>
          <w:lang w:val="es-ES_tradnl"/>
        </w:rPr>
        <w:t>n</w:t>
      </w:r>
      <w:r w:rsidRPr="0098202C">
        <w:rPr>
          <w:rFonts w:ascii="Arial" w:hAnsi="Arial"/>
          <w:b/>
          <w:bCs/>
          <w:sz w:val="20"/>
          <w:szCs w:val="20"/>
          <w:lang w:val="es-ES_tradnl"/>
        </w:rPr>
        <w:t xml:space="preserve"> relanzar esa competitividad. Creemos, además, que Gran Canaria es un socio más que solvente”.</w:t>
      </w:r>
    </w:p>
    <w:p w14:paraId="603B116B" w14:textId="77777777" w:rsidR="005B7759" w:rsidRDefault="00981D2A">
      <w:pPr>
        <w:pStyle w:val="Cuerpo"/>
        <w:spacing w:after="0" w:line="240" w:lineRule="auto"/>
        <w:rPr>
          <w:rStyle w:val="Ninguno"/>
          <w:rFonts w:ascii="Arial" w:eastAsia="Arial" w:hAnsi="Arial" w:cs="Arial"/>
          <w:b/>
          <w:bCs/>
          <w:kern w:val="0"/>
          <w:sz w:val="16"/>
          <w:szCs w:val="16"/>
        </w:rPr>
      </w:pPr>
      <w:r>
        <w:rPr>
          <w:rStyle w:val="Ninguno"/>
          <w:rFonts w:ascii="Arial" w:eastAsia="Arial" w:hAnsi="Arial" w:cs="Arial"/>
          <w:b/>
          <w:bCs/>
          <w:kern w:val="0"/>
          <w:sz w:val="16"/>
          <w:szCs w:val="16"/>
        </w:rPr>
        <w:br/>
      </w:r>
    </w:p>
    <w:p w14:paraId="551820F2" w14:textId="77777777" w:rsidR="005B7759" w:rsidRDefault="005B7759">
      <w:pPr>
        <w:pStyle w:val="Cuerpo"/>
        <w:spacing w:after="0" w:line="240" w:lineRule="auto"/>
        <w:ind w:left="720"/>
        <w:jc w:val="both"/>
        <w:rPr>
          <w:rStyle w:val="Ninguno"/>
          <w:rFonts w:ascii="Arial" w:eastAsia="Arial" w:hAnsi="Arial" w:cs="Arial"/>
          <w:b/>
          <w:bCs/>
          <w:kern w:val="0"/>
          <w:sz w:val="18"/>
          <w:szCs w:val="18"/>
        </w:rPr>
      </w:pPr>
    </w:p>
    <w:p w14:paraId="19B4B883" w14:textId="77777777" w:rsidR="005B7759" w:rsidRDefault="005B7759">
      <w:pPr>
        <w:pStyle w:val="Cuerpo"/>
        <w:spacing w:after="0" w:line="240" w:lineRule="auto"/>
        <w:ind w:left="720"/>
        <w:jc w:val="both"/>
        <w:rPr>
          <w:rStyle w:val="Ninguno"/>
          <w:rFonts w:ascii="Arial" w:eastAsia="Arial" w:hAnsi="Arial" w:cs="Arial"/>
          <w:b/>
          <w:bCs/>
          <w:kern w:val="0"/>
          <w:sz w:val="18"/>
          <w:szCs w:val="18"/>
        </w:rPr>
      </w:pPr>
    </w:p>
    <w:p w14:paraId="45172FD7" w14:textId="01E2898F" w:rsidR="005B7759" w:rsidRDefault="009B2339">
      <w:pPr>
        <w:pStyle w:val="Cuerpo"/>
        <w:spacing w:after="0" w:line="264" w:lineRule="auto"/>
        <w:jc w:val="both"/>
        <w:rPr>
          <w:rStyle w:val="Ninguno"/>
          <w:rFonts w:ascii="Arial" w:eastAsia="Arial" w:hAnsi="Arial" w:cs="Arial"/>
          <w:kern w:val="0"/>
          <w:sz w:val="20"/>
          <w:szCs w:val="20"/>
        </w:rPr>
      </w:pPr>
      <w:r>
        <w:rPr>
          <w:rStyle w:val="Ninguno"/>
          <w:rFonts w:ascii="Arial" w:hAnsi="Arial"/>
          <w:b/>
          <w:bCs/>
          <w:kern w:val="0"/>
          <w:sz w:val="20"/>
          <w:szCs w:val="20"/>
          <w:lang w:val="es-ES_tradnl"/>
        </w:rPr>
        <w:t>Maspalomas</w:t>
      </w:r>
      <w:r w:rsidR="00981D2A">
        <w:rPr>
          <w:rStyle w:val="Ninguno"/>
          <w:rFonts w:ascii="Arial" w:hAnsi="Arial"/>
          <w:b/>
          <w:bCs/>
          <w:kern w:val="0"/>
          <w:sz w:val="20"/>
          <w:szCs w:val="20"/>
          <w:lang w:val="es-ES_tradnl"/>
        </w:rPr>
        <w:t xml:space="preserve">, </w:t>
      </w:r>
      <w:r w:rsidR="009C30D7">
        <w:rPr>
          <w:rStyle w:val="Ninguno"/>
          <w:rFonts w:ascii="Arial" w:hAnsi="Arial"/>
          <w:b/>
          <w:bCs/>
          <w:kern w:val="0"/>
          <w:sz w:val="20"/>
          <w:szCs w:val="20"/>
          <w:lang w:val="es-ES_tradnl"/>
        </w:rPr>
        <w:t>3</w:t>
      </w:r>
      <w:r w:rsidR="00981D2A">
        <w:rPr>
          <w:rStyle w:val="Ninguno"/>
          <w:rFonts w:ascii="Arial" w:hAnsi="Arial"/>
          <w:b/>
          <w:bCs/>
          <w:kern w:val="0"/>
          <w:sz w:val="20"/>
          <w:szCs w:val="20"/>
          <w:lang w:val="es-ES_tradnl"/>
        </w:rPr>
        <w:t xml:space="preserve"> de octubre de 2024</w:t>
      </w:r>
      <w:r w:rsidR="00981D2A">
        <w:rPr>
          <w:rStyle w:val="Ninguno"/>
          <w:rFonts w:ascii="Arial" w:hAnsi="Arial"/>
          <w:kern w:val="0"/>
          <w:sz w:val="20"/>
          <w:szCs w:val="20"/>
          <w:lang w:val="ru-RU"/>
        </w:rPr>
        <w:t>.</w:t>
      </w:r>
      <w:proofErr w:type="gramStart"/>
      <w:r w:rsidR="00981D2A">
        <w:rPr>
          <w:rStyle w:val="Ninguno"/>
          <w:rFonts w:ascii="Arial" w:hAnsi="Arial"/>
          <w:kern w:val="0"/>
          <w:sz w:val="20"/>
          <w:szCs w:val="20"/>
          <w:lang w:val="ru-RU"/>
        </w:rPr>
        <w:t xml:space="preserve">- </w:t>
      </w:r>
      <w:r w:rsidR="00981D2A">
        <w:rPr>
          <w:rStyle w:val="Ninguno"/>
          <w:rFonts w:ascii="Arial" w:hAnsi="Arial"/>
          <w:kern w:val="0"/>
          <w:sz w:val="20"/>
          <w:szCs w:val="20"/>
          <w:lang w:val="es-ES_tradnl"/>
        </w:rPr>
        <w:t xml:space="preserve"> “</w:t>
      </w:r>
      <w:proofErr w:type="gramEnd"/>
      <w:r w:rsidR="00981D2A">
        <w:rPr>
          <w:rStyle w:val="Ninguno"/>
          <w:rFonts w:ascii="Arial" w:hAnsi="Arial"/>
          <w:kern w:val="0"/>
          <w:sz w:val="20"/>
          <w:szCs w:val="20"/>
          <w:lang w:val="es-ES_tradnl"/>
        </w:rPr>
        <w:t xml:space="preserve">Hoy reforzamos nuestra alianza con este importante organismo internacional, Council </w:t>
      </w:r>
      <w:proofErr w:type="spellStart"/>
      <w:r w:rsidR="00981D2A">
        <w:rPr>
          <w:rStyle w:val="Ninguno"/>
          <w:rFonts w:ascii="Arial" w:hAnsi="Arial"/>
          <w:kern w:val="0"/>
          <w:sz w:val="20"/>
          <w:szCs w:val="20"/>
          <w:lang w:val="es-ES_tradnl"/>
        </w:rPr>
        <w:t>of</w:t>
      </w:r>
      <w:proofErr w:type="spellEnd"/>
      <w:r w:rsidR="00981D2A">
        <w:rPr>
          <w:rStyle w:val="Ninguno"/>
          <w:rFonts w:ascii="Arial" w:hAnsi="Arial"/>
          <w:kern w:val="0"/>
          <w:sz w:val="20"/>
          <w:szCs w:val="20"/>
          <w:lang w:val="es-ES_tradnl"/>
        </w:rPr>
        <w:t xml:space="preserve"> </w:t>
      </w:r>
      <w:proofErr w:type="spellStart"/>
      <w:r w:rsidR="00981D2A">
        <w:rPr>
          <w:rStyle w:val="Ninguno"/>
          <w:rFonts w:ascii="Arial" w:hAnsi="Arial"/>
          <w:kern w:val="0"/>
          <w:sz w:val="20"/>
          <w:szCs w:val="20"/>
          <w:lang w:val="es-ES_tradnl"/>
        </w:rPr>
        <w:t>Fashion</w:t>
      </w:r>
      <w:proofErr w:type="spellEnd"/>
      <w:r w:rsidR="00981D2A">
        <w:rPr>
          <w:rStyle w:val="Ninguno"/>
          <w:rFonts w:ascii="Arial" w:hAnsi="Arial"/>
          <w:kern w:val="0"/>
          <w:sz w:val="20"/>
          <w:szCs w:val="20"/>
          <w:lang w:val="es-ES_tradnl"/>
        </w:rPr>
        <w:t xml:space="preserve"> </w:t>
      </w:r>
      <w:proofErr w:type="spellStart"/>
      <w:r w:rsidR="00981D2A">
        <w:rPr>
          <w:rStyle w:val="Ninguno"/>
          <w:rFonts w:ascii="Arial" w:hAnsi="Arial"/>
          <w:kern w:val="0"/>
          <w:sz w:val="20"/>
          <w:szCs w:val="20"/>
          <w:lang w:val="es-ES_tradnl"/>
        </w:rPr>
        <w:t>Designers</w:t>
      </w:r>
      <w:proofErr w:type="spellEnd"/>
      <w:r w:rsidR="00981D2A">
        <w:rPr>
          <w:rStyle w:val="Ninguno"/>
          <w:rFonts w:ascii="Arial" w:hAnsi="Arial"/>
          <w:kern w:val="0"/>
          <w:sz w:val="20"/>
          <w:szCs w:val="20"/>
          <w:lang w:val="es-ES_tradnl"/>
        </w:rPr>
        <w:t xml:space="preserve"> </w:t>
      </w:r>
      <w:proofErr w:type="spellStart"/>
      <w:r w:rsidR="00981D2A">
        <w:rPr>
          <w:rStyle w:val="Ninguno"/>
          <w:rFonts w:ascii="Arial" w:hAnsi="Arial"/>
          <w:kern w:val="0"/>
          <w:sz w:val="20"/>
          <w:szCs w:val="20"/>
          <w:lang w:val="es-ES_tradnl"/>
        </w:rPr>
        <w:t>of</w:t>
      </w:r>
      <w:proofErr w:type="spellEnd"/>
      <w:r w:rsidR="00981D2A">
        <w:rPr>
          <w:rStyle w:val="Ninguno"/>
          <w:rFonts w:ascii="Arial" w:hAnsi="Arial"/>
          <w:kern w:val="0"/>
          <w:sz w:val="20"/>
          <w:szCs w:val="20"/>
          <w:lang w:val="es-ES_tradnl"/>
        </w:rPr>
        <w:t xml:space="preserve"> </w:t>
      </w:r>
      <w:proofErr w:type="spellStart"/>
      <w:r w:rsidR="00981D2A">
        <w:rPr>
          <w:rStyle w:val="Ninguno"/>
          <w:rFonts w:ascii="Arial" w:hAnsi="Arial"/>
          <w:kern w:val="0"/>
          <w:sz w:val="20"/>
          <w:szCs w:val="20"/>
          <w:lang w:val="es-ES_tradnl"/>
        </w:rPr>
        <w:t>America</w:t>
      </w:r>
      <w:proofErr w:type="spellEnd"/>
      <w:r w:rsidR="00981D2A">
        <w:rPr>
          <w:rStyle w:val="Ninguno"/>
          <w:rFonts w:ascii="Arial" w:hAnsi="Arial"/>
          <w:kern w:val="0"/>
          <w:sz w:val="20"/>
          <w:szCs w:val="20"/>
          <w:lang w:val="es-ES_tradnl"/>
        </w:rPr>
        <w:t xml:space="preserve"> (CFDA), </w:t>
      </w:r>
      <w:r w:rsidR="003E44AA">
        <w:rPr>
          <w:rStyle w:val="Ninguno"/>
          <w:rFonts w:ascii="Arial" w:hAnsi="Arial"/>
          <w:kern w:val="0"/>
          <w:sz w:val="20"/>
          <w:szCs w:val="20"/>
          <w:lang w:val="es-ES_tradnl"/>
        </w:rPr>
        <w:t xml:space="preserve">una organización </w:t>
      </w:r>
      <w:r w:rsidR="003E44AA">
        <w:rPr>
          <w:rStyle w:val="Ninguno"/>
          <w:rFonts w:ascii="Arial" w:hAnsi="Arial"/>
          <w:kern w:val="0"/>
          <w:sz w:val="20"/>
          <w:szCs w:val="20"/>
          <w:lang w:val="es-ES_tradnl"/>
        </w:rPr>
        <w:lastRenderedPageBreak/>
        <w:t xml:space="preserve">internacional de relevancia, </w:t>
      </w:r>
      <w:r w:rsidR="00981D2A">
        <w:rPr>
          <w:rStyle w:val="Ninguno"/>
          <w:rFonts w:ascii="Arial" w:hAnsi="Arial"/>
          <w:kern w:val="0"/>
          <w:sz w:val="20"/>
          <w:szCs w:val="20"/>
          <w:lang w:val="es-ES_tradnl"/>
        </w:rPr>
        <w:t xml:space="preserve">con el objetivo de que Gran Canaria sea la isla europea de intercambio entre la moda baño de nuestro continente con el americano”. Es la reflexión de Minerva Alonso, consejera de Desarrollo </w:t>
      </w:r>
      <w:proofErr w:type="spellStart"/>
      <w:r w:rsidR="00981D2A">
        <w:rPr>
          <w:rStyle w:val="Ninguno"/>
          <w:rFonts w:ascii="Arial" w:hAnsi="Arial"/>
          <w:kern w:val="0"/>
          <w:sz w:val="20"/>
          <w:szCs w:val="20"/>
          <w:lang w:val="es-ES_tradnl"/>
        </w:rPr>
        <w:t>Econó</w:t>
      </w:r>
      <w:r w:rsidR="00981D2A">
        <w:rPr>
          <w:rStyle w:val="Ninguno"/>
          <w:rFonts w:ascii="Arial" w:hAnsi="Arial"/>
          <w:kern w:val="0"/>
          <w:sz w:val="20"/>
          <w:szCs w:val="20"/>
          <w:lang w:val="it-IT"/>
        </w:rPr>
        <w:t>mico</w:t>
      </w:r>
      <w:proofErr w:type="spellEnd"/>
      <w:r w:rsidR="00981D2A">
        <w:rPr>
          <w:rStyle w:val="Ninguno"/>
          <w:rFonts w:ascii="Arial" w:hAnsi="Arial"/>
          <w:kern w:val="0"/>
          <w:sz w:val="20"/>
          <w:szCs w:val="20"/>
          <w:lang w:val="es-ES_tradnl"/>
        </w:rPr>
        <w:t xml:space="preserve"> del Cabildo de Gran Canaria, tras el encuentro mantenido este </w:t>
      </w:r>
      <w:r w:rsidR="009C30D7">
        <w:rPr>
          <w:rStyle w:val="Ninguno"/>
          <w:rFonts w:ascii="Arial" w:hAnsi="Arial"/>
          <w:kern w:val="0"/>
          <w:sz w:val="20"/>
          <w:szCs w:val="20"/>
          <w:lang w:val="es-ES_tradnl"/>
        </w:rPr>
        <w:t>jueves</w:t>
      </w:r>
      <w:r w:rsidR="00981D2A">
        <w:rPr>
          <w:rStyle w:val="Ninguno"/>
          <w:rFonts w:ascii="Arial" w:hAnsi="Arial"/>
          <w:kern w:val="0"/>
          <w:sz w:val="20"/>
          <w:szCs w:val="20"/>
          <w:lang w:val="es-ES_tradnl"/>
        </w:rPr>
        <w:t xml:space="preserve"> en el marco de Gran Canaria </w:t>
      </w:r>
      <w:proofErr w:type="spellStart"/>
      <w:r w:rsidR="00981D2A">
        <w:rPr>
          <w:rStyle w:val="Ninguno"/>
          <w:rFonts w:ascii="Arial" w:hAnsi="Arial"/>
          <w:kern w:val="0"/>
          <w:sz w:val="20"/>
          <w:szCs w:val="20"/>
          <w:lang w:val="es-ES_tradnl"/>
        </w:rPr>
        <w:t>Swim</w:t>
      </w:r>
      <w:proofErr w:type="spellEnd"/>
      <w:r w:rsidR="00981D2A">
        <w:rPr>
          <w:rStyle w:val="Ninguno"/>
          <w:rFonts w:ascii="Arial" w:hAnsi="Arial"/>
          <w:kern w:val="0"/>
          <w:sz w:val="20"/>
          <w:szCs w:val="20"/>
          <w:lang w:val="es-ES_tradnl"/>
        </w:rPr>
        <w:t xml:space="preserve"> </w:t>
      </w:r>
      <w:proofErr w:type="spellStart"/>
      <w:r w:rsidR="00981D2A">
        <w:rPr>
          <w:rStyle w:val="Ninguno"/>
          <w:rFonts w:ascii="Arial" w:hAnsi="Arial"/>
          <w:kern w:val="0"/>
          <w:sz w:val="20"/>
          <w:szCs w:val="20"/>
          <w:lang w:val="es-ES_tradnl"/>
        </w:rPr>
        <w:t>Week</w:t>
      </w:r>
      <w:proofErr w:type="spellEnd"/>
      <w:r w:rsidR="00981D2A">
        <w:rPr>
          <w:rStyle w:val="Ninguno"/>
          <w:rFonts w:ascii="Arial" w:hAnsi="Arial"/>
          <w:kern w:val="0"/>
          <w:sz w:val="20"/>
          <w:szCs w:val="20"/>
          <w:lang w:val="es-ES_tradnl"/>
        </w:rPr>
        <w:t xml:space="preserve"> 2024 con los representantes de la CFDA, una institución reconocida mundialmente por su liderazgo en la industria de la moda de los </w:t>
      </w:r>
      <w:proofErr w:type="gramStart"/>
      <w:r w:rsidR="00981D2A">
        <w:rPr>
          <w:rStyle w:val="Ninguno"/>
          <w:rFonts w:ascii="Arial" w:hAnsi="Arial"/>
          <w:kern w:val="0"/>
          <w:sz w:val="20"/>
          <w:szCs w:val="20"/>
          <w:lang w:val="es-ES_tradnl"/>
        </w:rPr>
        <w:t>EE.UU.</w:t>
      </w:r>
      <w:proofErr w:type="gramEnd"/>
      <w:r w:rsidR="00981D2A">
        <w:rPr>
          <w:rStyle w:val="Ninguno"/>
          <w:rFonts w:ascii="Arial" w:hAnsi="Arial"/>
          <w:kern w:val="0"/>
          <w:sz w:val="20"/>
          <w:szCs w:val="20"/>
          <w:lang w:val="es-ES_tradnl"/>
        </w:rPr>
        <w:t xml:space="preserve"> “Este acuerdo incluye</w:t>
      </w:r>
      <w:r w:rsidR="003E44AA">
        <w:rPr>
          <w:rStyle w:val="Ninguno"/>
          <w:rFonts w:ascii="Arial" w:hAnsi="Arial"/>
          <w:kern w:val="0"/>
          <w:sz w:val="20"/>
          <w:szCs w:val="20"/>
          <w:lang w:val="es-ES_tradnl"/>
        </w:rPr>
        <w:t xml:space="preserve"> </w:t>
      </w:r>
      <w:r w:rsidR="00981D2A">
        <w:rPr>
          <w:rStyle w:val="Ninguno"/>
          <w:rFonts w:ascii="Arial" w:hAnsi="Arial"/>
          <w:kern w:val="0"/>
          <w:sz w:val="20"/>
          <w:szCs w:val="20"/>
          <w:lang w:val="es-ES_tradnl"/>
        </w:rPr>
        <w:t>la participación de</w:t>
      </w:r>
      <w:r w:rsidR="003E44AA">
        <w:rPr>
          <w:rStyle w:val="Ninguno"/>
          <w:rFonts w:ascii="Arial" w:hAnsi="Arial"/>
          <w:kern w:val="0"/>
          <w:sz w:val="20"/>
          <w:szCs w:val="20"/>
          <w:lang w:val="es-ES_tradnl"/>
        </w:rPr>
        <w:t xml:space="preserve"> dos</w:t>
      </w:r>
      <w:r w:rsidR="00981D2A">
        <w:rPr>
          <w:rStyle w:val="Ninguno"/>
          <w:rFonts w:ascii="Arial" w:hAnsi="Arial"/>
          <w:kern w:val="0"/>
          <w:sz w:val="20"/>
          <w:szCs w:val="20"/>
          <w:lang w:val="es-ES_tradnl"/>
        </w:rPr>
        <w:t xml:space="preserve"> firmas y </w:t>
      </w:r>
      <w:r w:rsidR="003E44AA">
        <w:rPr>
          <w:rStyle w:val="Ninguno"/>
          <w:rFonts w:ascii="Arial" w:hAnsi="Arial"/>
          <w:kern w:val="0"/>
          <w:sz w:val="20"/>
          <w:szCs w:val="20"/>
          <w:lang w:val="es-ES_tradnl"/>
        </w:rPr>
        <w:t xml:space="preserve">la asistencia de </w:t>
      </w:r>
      <w:r w:rsidR="00981D2A">
        <w:rPr>
          <w:rStyle w:val="Ninguno"/>
          <w:rFonts w:ascii="Arial" w:hAnsi="Arial"/>
          <w:kern w:val="0"/>
          <w:sz w:val="20"/>
          <w:szCs w:val="20"/>
          <w:lang w:val="es-ES_tradnl"/>
        </w:rPr>
        <w:t xml:space="preserve">periodistas </w:t>
      </w:r>
      <w:r w:rsidR="003E44AA">
        <w:rPr>
          <w:rStyle w:val="Ninguno"/>
          <w:rFonts w:ascii="Arial" w:hAnsi="Arial"/>
          <w:kern w:val="0"/>
          <w:sz w:val="20"/>
          <w:szCs w:val="20"/>
          <w:lang w:val="es-ES_tradnl"/>
        </w:rPr>
        <w:t>estadounidenses a</w:t>
      </w:r>
      <w:r w:rsidR="00981D2A">
        <w:rPr>
          <w:rStyle w:val="Ninguno"/>
          <w:rFonts w:ascii="Arial" w:hAnsi="Arial"/>
          <w:kern w:val="0"/>
          <w:sz w:val="20"/>
          <w:szCs w:val="20"/>
          <w:lang w:val="es-ES_tradnl"/>
        </w:rPr>
        <w:t xml:space="preserve"> </w:t>
      </w:r>
      <w:r w:rsidR="003E44AA">
        <w:rPr>
          <w:rStyle w:val="Ninguno"/>
          <w:rFonts w:ascii="Arial" w:hAnsi="Arial"/>
          <w:kern w:val="0"/>
          <w:sz w:val="20"/>
          <w:szCs w:val="20"/>
          <w:lang w:val="es-ES_tradnl"/>
        </w:rPr>
        <w:t xml:space="preserve">GCSW. Los objetivos comunes implican </w:t>
      </w:r>
      <w:r w:rsidR="00981D2A">
        <w:rPr>
          <w:rStyle w:val="Ninguno"/>
          <w:rFonts w:ascii="Arial" w:hAnsi="Arial"/>
          <w:kern w:val="0"/>
          <w:sz w:val="20"/>
          <w:szCs w:val="20"/>
          <w:lang w:val="es-ES_tradnl"/>
        </w:rPr>
        <w:t xml:space="preserve">diferentes acciones de </w:t>
      </w:r>
      <w:proofErr w:type="spellStart"/>
      <w:r w:rsidR="00981D2A">
        <w:rPr>
          <w:rStyle w:val="Ninguno"/>
          <w:rFonts w:ascii="Arial" w:hAnsi="Arial"/>
          <w:kern w:val="0"/>
          <w:sz w:val="20"/>
          <w:szCs w:val="20"/>
          <w:lang w:val="es-ES_tradnl"/>
        </w:rPr>
        <w:t>visibilización</w:t>
      </w:r>
      <w:proofErr w:type="spellEnd"/>
      <w:r w:rsidR="00981D2A">
        <w:rPr>
          <w:rStyle w:val="Ninguno"/>
          <w:rFonts w:ascii="Arial" w:hAnsi="Arial"/>
          <w:kern w:val="0"/>
          <w:sz w:val="20"/>
          <w:szCs w:val="20"/>
          <w:lang w:val="es-ES_tradnl"/>
        </w:rPr>
        <w:t xml:space="preserve"> de la isla y GCSW24 en el mercado estadounidense, además de la inclusión de nuestra pasarela en el calendario internacional</w:t>
      </w:r>
      <w:proofErr w:type="gramStart"/>
      <w:r w:rsidR="0086789C">
        <w:rPr>
          <w:rStyle w:val="Ninguno"/>
          <w:rFonts w:ascii="Arial" w:hAnsi="Arial"/>
          <w:kern w:val="0"/>
          <w:sz w:val="20"/>
          <w:szCs w:val="20"/>
          <w:lang w:val="es-ES_tradnl"/>
        </w:rPr>
        <w:t>”</w:t>
      </w:r>
      <w:r w:rsidR="003E44AA">
        <w:rPr>
          <w:rStyle w:val="Ninguno"/>
          <w:rFonts w:ascii="Arial" w:hAnsi="Arial"/>
          <w:kern w:val="0"/>
          <w:sz w:val="20"/>
          <w:szCs w:val="20"/>
          <w:lang w:val="es-ES_tradnl"/>
        </w:rPr>
        <w:t>,</w:t>
      </w:r>
      <w:r w:rsidR="00981D2A">
        <w:rPr>
          <w:rStyle w:val="Ninguno"/>
          <w:rFonts w:ascii="Arial" w:hAnsi="Arial"/>
          <w:kern w:val="0"/>
          <w:sz w:val="20"/>
          <w:szCs w:val="20"/>
        </w:rPr>
        <w:t>a</w:t>
      </w:r>
      <w:r w:rsidR="00981D2A">
        <w:rPr>
          <w:rStyle w:val="Ninguno"/>
          <w:rFonts w:ascii="Arial" w:hAnsi="Arial"/>
          <w:kern w:val="0"/>
          <w:sz w:val="20"/>
          <w:szCs w:val="20"/>
          <w:lang w:val="es-ES_tradnl"/>
        </w:rPr>
        <w:t>ñ</w:t>
      </w:r>
      <w:proofErr w:type="spellStart"/>
      <w:r w:rsidR="00981D2A">
        <w:rPr>
          <w:rStyle w:val="Ninguno"/>
          <w:rFonts w:ascii="Arial" w:hAnsi="Arial"/>
          <w:kern w:val="0"/>
          <w:sz w:val="20"/>
          <w:szCs w:val="20"/>
        </w:rPr>
        <w:t>adi</w:t>
      </w:r>
      <w:r w:rsidR="00981D2A">
        <w:rPr>
          <w:rStyle w:val="Ninguno"/>
          <w:rFonts w:ascii="Arial" w:hAnsi="Arial"/>
          <w:kern w:val="0"/>
          <w:sz w:val="20"/>
          <w:szCs w:val="20"/>
          <w:lang w:val="es-ES_tradnl"/>
        </w:rPr>
        <w:t>ó</w:t>
      </w:r>
      <w:proofErr w:type="spellEnd"/>
      <w:proofErr w:type="gramEnd"/>
      <w:r w:rsidR="00981D2A">
        <w:rPr>
          <w:rStyle w:val="Ninguno"/>
          <w:rFonts w:ascii="Arial" w:hAnsi="Arial"/>
          <w:kern w:val="0"/>
          <w:sz w:val="20"/>
          <w:szCs w:val="20"/>
        </w:rPr>
        <w:t>.</w:t>
      </w:r>
    </w:p>
    <w:p w14:paraId="1628CA2E" w14:textId="77777777" w:rsidR="005B7759" w:rsidRDefault="005B7759">
      <w:pPr>
        <w:pStyle w:val="Cuerpo"/>
        <w:spacing w:after="0" w:line="264" w:lineRule="auto"/>
        <w:jc w:val="both"/>
        <w:rPr>
          <w:rFonts w:ascii="Arial" w:eastAsia="Arial" w:hAnsi="Arial" w:cs="Arial"/>
          <w:kern w:val="0"/>
          <w:sz w:val="20"/>
          <w:szCs w:val="20"/>
        </w:rPr>
      </w:pPr>
    </w:p>
    <w:p w14:paraId="35E0FC6F" w14:textId="78531119" w:rsidR="005B7759" w:rsidRDefault="00981D2A">
      <w:pPr>
        <w:pStyle w:val="Cuerpo"/>
        <w:spacing w:line="264" w:lineRule="auto"/>
        <w:rPr>
          <w:rStyle w:val="Ninguno"/>
          <w:rFonts w:ascii="Arial" w:eastAsia="Arial" w:hAnsi="Arial" w:cs="Arial"/>
          <w:kern w:val="0"/>
          <w:sz w:val="20"/>
          <w:szCs w:val="20"/>
        </w:rPr>
      </w:pPr>
      <w:r>
        <w:rPr>
          <w:rStyle w:val="Ninguno"/>
          <w:rFonts w:ascii="Arial" w:hAnsi="Arial"/>
          <w:kern w:val="0"/>
          <w:sz w:val="20"/>
          <w:szCs w:val="20"/>
          <w:lang w:val="es-ES_tradnl"/>
        </w:rPr>
        <w:t xml:space="preserve">Por su parte, Elizabeth </w:t>
      </w:r>
      <w:proofErr w:type="spellStart"/>
      <w:r>
        <w:rPr>
          <w:rStyle w:val="Ninguno"/>
          <w:rFonts w:ascii="Arial" w:hAnsi="Arial"/>
          <w:kern w:val="0"/>
          <w:sz w:val="20"/>
          <w:szCs w:val="20"/>
          <w:lang w:val="es-ES_tradnl"/>
        </w:rPr>
        <w:t>Ritger</w:t>
      </w:r>
      <w:proofErr w:type="spellEnd"/>
      <w:r>
        <w:rPr>
          <w:rStyle w:val="Ninguno"/>
          <w:rFonts w:ascii="Arial" w:hAnsi="Arial"/>
          <w:kern w:val="0"/>
          <w:sz w:val="20"/>
          <w:szCs w:val="20"/>
          <w:lang w:val="es-ES_tradnl"/>
        </w:rPr>
        <w:t>, responsable de Desarrollo de CFDA, explicó que “</w:t>
      </w:r>
      <w:r w:rsidR="0098202C">
        <w:rPr>
          <w:rStyle w:val="Ninguno"/>
          <w:rFonts w:ascii="Arial" w:hAnsi="Arial"/>
          <w:kern w:val="0"/>
          <w:sz w:val="20"/>
          <w:szCs w:val="20"/>
          <w:lang w:val="es-ES_tradnl"/>
        </w:rPr>
        <w:t>gracias a este acuerdo, podemos darles proyección a nuestros diseñadores para que lleguen a más mercados en el mundo y en este enclave maravilloso puede</w:t>
      </w:r>
      <w:r w:rsidR="00A957CB">
        <w:rPr>
          <w:rStyle w:val="Ninguno"/>
          <w:rFonts w:ascii="Arial" w:hAnsi="Arial"/>
          <w:kern w:val="0"/>
          <w:sz w:val="20"/>
          <w:szCs w:val="20"/>
          <w:lang w:val="es-ES_tradnl"/>
        </w:rPr>
        <w:t>n</w:t>
      </w:r>
      <w:r w:rsidR="0098202C">
        <w:rPr>
          <w:rStyle w:val="Ninguno"/>
          <w:rFonts w:ascii="Arial" w:hAnsi="Arial"/>
          <w:kern w:val="0"/>
          <w:sz w:val="20"/>
          <w:szCs w:val="20"/>
          <w:lang w:val="es-ES_tradnl"/>
        </w:rPr>
        <w:t xml:space="preserve"> relanzar esa competitividad. Creemos, además, que Gran Canaria es un socio más que solvente</w:t>
      </w:r>
      <w:r>
        <w:rPr>
          <w:rStyle w:val="Ninguno"/>
          <w:rFonts w:ascii="Arial" w:hAnsi="Arial"/>
          <w:kern w:val="0"/>
          <w:sz w:val="20"/>
          <w:szCs w:val="20"/>
          <w:lang w:val="es-ES_tradnl"/>
        </w:rPr>
        <w:t>”</w:t>
      </w:r>
      <w:r>
        <w:rPr>
          <w:rStyle w:val="Ninguno"/>
          <w:rFonts w:ascii="Arial" w:hAnsi="Arial"/>
          <w:kern w:val="0"/>
          <w:sz w:val="20"/>
          <w:szCs w:val="20"/>
        </w:rPr>
        <w:t>.</w:t>
      </w:r>
    </w:p>
    <w:p w14:paraId="1341113C" w14:textId="771FE63F" w:rsidR="005B7759" w:rsidRDefault="0086789C">
      <w:pPr>
        <w:pStyle w:val="Cuerpo"/>
        <w:spacing w:line="264" w:lineRule="auto"/>
        <w:jc w:val="both"/>
        <w:rPr>
          <w:rStyle w:val="Ninguno"/>
          <w:rFonts w:ascii="Arial" w:eastAsia="Arial" w:hAnsi="Arial" w:cs="Arial"/>
          <w:kern w:val="0"/>
          <w:sz w:val="20"/>
          <w:szCs w:val="20"/>
        </w:rPr>
      </w:pPr>
      <w:r>
        <w:rPr>
          <w:rStyle w:val="Ninguno"/>
          <w:rFonts w:ascii="Arial" w:hAnsi="Arial"/>
          <w:kern w:val="0"/>
          <w:sz w:val="20"/>
          <w:szCs w:val="20"/>
          <w:lang w:val="es-ES_tradnl"/>
        </w:rPr>
        <w:t>E</w:t>
      </w:r>
      <w:r w:rsidR="003E44AA">
        <w:rPr>
          <w:rStyle w:val="Ninguno"/>
          <w:rFonts w:ascii="Arial" w:hAnsi="Arial"/>
          <w:kern w:val="0"/>
          <w:sz w:val="20"/>
          <w:szCs w:val="20"/>
          <w:lang w:val="es-ES_tradnl"/>
        </w:rPr>
        <w:t>sta</w:t>
      </w:r>
      <w:r w:rsidR="00981D2A">
        <w:rPr>
          <w:rStyle w:val="Ninguno"/>
          <w:rFonts w:ascii="Arial" w:hAnsi="Arial"/>
          <w:kern w:val="0"/>
          <w:sz w:val="20"/>
          <w:szCs w:val="20"/>
          <w:lang w:val="es-ES_tradnl"/>
        </w:rPr>
        <w:t xml:space="preserve"> edición de </w:t>
      </w:r>
      <w:r>
        <w:rPr>
          <w:rStyle w:val="Ninguno"/>
          <w:rFonts w:ascii="Arial" w:hAnsi="Arial"/>
          <w:kern w:val="0"/>
          <w:sz w:val="20"/>
          <w:szCs w:val="20"/>
          <w:lang w:val="es-ES_tradnl"/>
        </w:rPr>
        <w:t xml:space="preserve">Gran Canaria </w:t>
      </w:r>
      <w:proofErr w:type="spellStart"/>
      <w:r>
        <w:rPr>
          <w:rStyle w:val="Ninguno"/>
          <w:rFonts w:ascii="Arial" w:hAnsi="Arial"/>
          <w:kern w:val="0"/>
          <w:sz w:val="20"/>
          <w:szCs w:val="20"/>
          <w:lang w:val="es-ES_tradnl"/>
        </w:rPr>
        <w:t>Swim</w:t>
      </w:r>
      <w:proofErr w:type="spellEnd"/>
      <w:r>
        <w:rPr>
          <w:rStyle w:val="Ninguno"/>
          <w:rFonts w:ascii="Arial" w:hAnsi="Arial"/>
          <w:kern w:val="0"/>
          <w:sz w:val="20"/>
          <w:szCs w:val="20"/>
          <w:lang w:val="es-ES_tradnl"/>
        </w:rPr>
        <w:t xml:space="preserve"> </w:t>
      </w:r>
      <w:proofErr w:type="spellStart"/>
      <w:r>
        <w:rPr>
          <w:rStyle w:val="Ninguno"/>
          <w:rFonts w:ascii="Arial" w:hAnsi="Arial"/>
          <w:kern w:val="0"/>
          <w:sz w:val="20"/>
          <w:szCs w:val="20"/>
          <w:lang w:val="es-ES_tradnl"/>
        </w:rPr>
        <w:t>Week</w:t>
      </w:r>
      <w:proofErr w:type="spellEnd"/>
      <w:r w:rsidR="003E44AA">
        <w:rPr>
          <w:rStyle w:val="Ninguno"/>
          <w:rFonts w:ascii="Arial" w:hAnsi="Arial"/>
          <w:kern w:val="0"/>
          <w:sz w:val="20"/>
          <w:szCs w:val="20"/>
          <w:lang w:val="es-ES_tradnl"/>
        </w:rPr>
        <w:t xml:space="preserve"> </w:t>
      </w:r>
      <w:r w:rsidR="00981D2A">
        <w:rPr>
          <w:rStyle w:val="Ninguno"/>
          <w:rFonts w:ascii="Arial" w:hAnsi="Arial"/>
          <w:kern w:val="0"/>
          <w:sz w:val="20"/>
          <w:szCs w:val="20"/>
          <w:lang w:val="es-ES_tradnl"/>
        </w:rPr>
        <w:t>arrancó este miércoles con un desfile exterior en el entorno de Pasito Blanco y se prolongará hasta el sábado en Expomeloneras</w:t>
      </w:r>
      <w:r w:rsidR="003E44AA">
        <w:rPr>
          <w:rStyle w:val="Ninguno"/>
          <w:rFonts w:ascii="Arial" w:hAnsi="Arial"/>
          <w:kern w:val="0"/>
          <w:sz w:val="20"/>
          <w:szCs w:val="20"/>
          <w:lang w:val="es-ES_tradnl"/>
        </w:rPr>
        <w:t>. D</w:t>
      </w:r>
      <w:r w:rsidR="00981D2A">
        <w:rPr>
          <w:rStyle w:val="Ninguno"/>
          <w:rFonts w:ascii="Arial" w:hAnsi="Arial"/>
          <w:kern w:val="0"/>
          <w:sz w:val="20"/>
          <w:szCs w:val="20"/>
          <w:lang w:val="es-ES_tradnl"/>
        </w:rPr>
        <w:t>esfilarán sobre la pasarela grancanaria</w:t>
      </w:r>
      <w:r w:rsidR="003E44AA">
        <w:rPr>
          <w:rStyle w:val="Ninguno"/>
          <w:rFonts w:ascii="Arial" w:hAnsi="Arial"/>
          <w:kern w:val="0"/>
          <w:sz w:val="20"/>
          <w:szCs w:val="20"/>
          <w:lang w:val="es-ES_tradnl"/>
        </w:rPr>
        <w:t xml:space="preserve"> los</w:t>
      </w:r>
      <w:r w:rsidR="00981D2A">
        <w:rPr>
          <w:rStyle w:val="Ninguno"/>
          <w:rFonts w:ascii="Arial" w:hAnsi="Arial"/>
          <w:kern w:val="0"/>
          <w:sz w:val="20"/>
          <w:szCs w:val="20"/>
          <w:lang w:val="es-ES_tradnl"/>
        </w:rPr>
        <w:t xml:space="preserve"> </w:t>
      </w:r>
      <w:r w:rsidR="003E44AA">
        <w:rPr>
          <w:rStyle w:val="Ninguno"/>
          <w:rFonts w:ascii="Arial" w:hAnsi="Arial"/>
          <w:kern w:val="0"/>
          <w:sz w:val="20"/>
          <w:szCs w:val="20"/>
          <w:lang w:val="es-ES_tradnl"/>
        </w:rPr>
        <w:t>diseñadores miembros de la CFDA</w:t>
      </w:r>
      <w:r>
        <w:rPr>
          <w:rStyle w:val="Ninguno"/>
          <w:rFonts w:ascii="Arial" w:hAnsi="Arial"/>
          <w:kern w:val="0"/>
          <w:sz w:val="20"/>
          <w:szCs w:val="20"/>
          <w:lang w:val="es-ES_tradnl"/>
        </w:rPr>
        <w:t>,</w:t>
      </w:r>
      <w:r w:rsidR="00981D2A">
        <w:rPr>
          <w:rStyle w:val="Ninguno"/>
          <w:rFonts w:ascii="Arial" w:hAnsi="Arial"/>
          <w:kern w:val="0"/>
          <w:sz w:val="20"/>
          <w:szCs w:val="20"/>
          <w:lang w:val="es-ES_tradnl"/>
        </w:rPr>
        <w:t xml:space="preserve"> Alejandra Alonso Rojas y Cynthia Rowley, además de la conocida firma Guess. También se han desplazado a la isla periodistas de dos prestigiosos medios de comunicación de EE.UU.: </w:t>
      </w:r>
      <w:proofErr w:type="spellStart"/>
      <w:r w:rsidR="00981D2A">
        <w:rPr>
          <w:rStyle w:val="Ninguno"/>
          <w:rFonts w:ascii="Arial" w:hAnsi="Arial"/>
          <w:kern w:val="0"/>
          <w:sz w:val="20"/>
          <w:szCs w:val="20"/>
          <w:lang w:val="es-ES_tradnl"/>
        </w:rPr>
        <w:t>Fashionista</w:t>
      </w:r>
      <w:proofErr w:type="spellEnd"/>
      <w:r w:rsidR="00981D2A">
        <w:rPr>
          <w:rStyle w:val="Ninguno"/>
          <w:rFonts w:ascii="Arial" w:hAnsi="Arial"/>
          <w:kern w:val="0"/>
          <w:sz w:val="20"/>
          <w:szCs w:val="20"/>
          <w:lang w:val="es-ES_tradnl"/>
        </w:rPr>
        <w:t xml:space="preserve"> y </w:t>
      </w:r>
      <w:proofErr w:type="spellStart"/>
      <w:r w:rsidR="00981D2A">
        <w:rPr>
          <w:rStyle w:val="Ninguno"/>
          <w:rFonts w:ascii="Arial" w:hAnsi="Arial"/>
          <w:kern w:val="0"/>
          <w:sz w:val="20"/>
          <w:szCs w:val="20"/>
          <w:lang w:val="es-ES_tradnl"/>
        </w:rPr>
        <w:t>Harper´s</w:t>
      </w:r>
      <w:proofErr w:type="spellEnd"/>
      <w:r w:rsidR="00981D2A">
        <w:rPr>
          <w:rStyle w:val="Ninguno"/>
          <w:rFonts w:ascii="Arial" w:hAnsi="Arial"/>
          <w:kern w:val="0"/>
          <w:sz w:val="20"/>
          <w:szCs w:val="20"/>
          <w:lang w:val="es-ES_tradnl"/>
        </w:rPr>
        <w:t xml:space="preserve"> </w:t>
      </w:r>
      <w:proofErr w:type="spellStart"/>
      <w:r w:rsidR="00981D2A">
        <w:rPr>
          <w:rStyle w:val="Ninguno"/>
          <w:rFonts w:ascii="Arial" w:hAnsi="Arial"/>
          <w:kern w:val="0"/>
          <w:sz w:val="20"/>
          <w:szCs w:val="20"/>
          <w:lang w:val="es-ES_tradnl"/>
        </w:rPr>
        <w:t>Bazaar</w:t>
      </w:r>
      <w:proofErr w:type="spellEnd"/>
      <w:r w:rsidR="00981D2A">
        <w:rPr>
          <w:rStyle w:val="Ninguno"/>
          <w:rFonts w:ascii="Arial" w:hAnsi="Arial"/>
          <w:kern w:val="0"/>
          <w:sz w:val="20"/>
          <w:szCs w:val="20"/>
          <w:lang w:val="es-ES_tradnl"/>
        </w:rPr>
        <w:t>, que cubrirán el evento y le darán difusión en el continente americano.</w:t>
      </w:r>
    </w:p>
    <w:p w14:paraId="423ED548" w14:textId="77777777" w:rsidR="005B7759" w:rsidRDefault="00981D2A">
      <w:pPr>
        <w:pStyle w:val="Cuerpo"/>
        <w:spacing w:after="0" w:line="264" w:lineRule="auto"/>
        <w:jc w:val="both"/>
        <w:rPr>
          <w:rStyle w:val="Ninguno"/>
          <w:rFonts w:ascii="Arial" w:eastAsia="Arial" w:hAnsi="Arial" w:cs="Arial"/>
          <w:kern w:val="0"/>
          <w:sz w:val="20"/>
          <w:szCs w:val="20"/>
        </w:rPr>
      </w:pPr>
      <w:r>
        <w:rPr>
          <w:rStyle w:val="Ninguno"/>
          <w:rFonts w:ascii="Arial" w:hAnsi="Arial"/>
          <w:kern w:val="0"/>
          <w:sz w:val="20"/>
          <w:szCs w:val="20"/>
          <w:lang w:val="es-ES_tradnl"/>
        </w:rPr>
        <w:t xml:space="preserve">La relación entre Gran Canaria Moda Cálida, programa de actuación en el sector textil, creado e impulsado por el Cabildo, y esta entidad americana, se inició en la primera cumbre de la Alianza Europea de la Moda que se celebró en la isla en el 2022 y cuyo objetivo es promover un ecosistema próspero, sostenible e inclusivo en la industria de la moda. Tras ese primer encuentro, visitaron la pasarela en 2023 para conocer su funcionamiento, su proyección internacional y, por supuesto, las bondades de la isla. En esta edición, se materializa la voluntad de trabajar de manera conjunta para promocionar la moda baño de ambas regiones y explorar nuevas vías de </w:t>
      </w:r>
      <w:proofErr w:type="spellStart"/>
      <w:r>
        <w:rPr>
          <w:rStyle w:val="Ninguno"/>
          <w:rFonts w:ascii="Arial" w:hAnsi="Arial"/>
          <w:kern w:val="0"/>
          <w:sz w:val="20"/>
          <w:szCs w:val="20"/>
          <w:lang w:val="es-ES_tradnl"/>
        </w:rPr>
        <w:t>colaboració</w:t>
      </w:r>
      <w:proofErr w:type="spellEnd"/>
      <w:r>
        <w:rPr>
          <w:rStyle w:val="Ninguno"/>
          <w:rFonts w:ascii="Arial" w:hAnsi="Arial"/>
          <w:kern w:val="0"/>
          <w:sz w:val="20"/>
          <w:szCs w:val="20"/>
        </w:rPr>
        <w:t>n.</w:t>
      </w:r>
    </w:p>
    <w:p w14:paraId="7F89049E" w14:textId="77777777" w:rsidR="005B7759" w:rsidRDefault="005B7759">
      <w:pPr>
        <w:pStyle w:val="Cuerpo"/>
        <w:spacing w:after="0" w:line="264" w:lineRule="auto"/>
        <w:jc w:val="both"/>
        <w:rPr>
          <w:rFonts w:ascii="Arial" w:eastAsia="Arial" w:hAnsi="Arial" w:cs="Arial"/>
          <w:kern w:val="0"/>
          <w:sz w:val="20"/>
          <w:szCs w:val="20"/>
        </w:rPr>
      </w:pPr>
    </w:p>
    <w:p w14:paraId="46831CF5" w14:textId="2E0336FD" w:rsidR="005B7759" w:rsidRDefault="00981D2A">
      <w:pPr>
        <w:pStyle w:val="Cuerpo"/>
        <w:spacing w:after="0" w:line="264" w:lineRule="auto"/>
        <w:jc w:val="both"/>
        <w:rPr>
          <w:rStyle w:val="Ninguno"/>
          <w:rFonts w:ascii="Arial" w:eastAsia="Arial" w:hAnsi="Arial" w:cs="Arial"/>
          <w:kern w:val="0"/>
          <w:sz w:val="20"/>
          <w:szCs w:val="20"/>
        </w:rPr>
      </w:pPr>
      <w:r>
        <w:rPr>
          <w:rStyle w:val="Ninguno"/>
          <w:rFonts w:ascii="Arial" w:hAnsi="Arial"/>
          <w:kern w:val="0"/>
          <w:sz w:val="20"/>
          <w:szCs w:val="20"/>
          <w:lang w:val="es-ES_tradnl"/>
        </w:rPr>
        <w:t xml:space="preserve">Este acuerdo de promoción mutua forma parte del plan de </w:t>
      </w:r>
      <w:proofErr w:type="spellStart"/>
      <w:r>
        <w:rPr>
          <w:rStyle w:val="Ninguno"/>
          <w:rFonts w:ascii="Arial" w:hAnsi="Arial"/>
          <w:kern w:val="0"/>
          <w:sz w:val="20"/>
          <w:szCs w:val="20"/>
          <w:lang w:val="es-ES_tradnl"/>
        </w:rPr>
        <w:t>internacionalizació</w:t>
      </w:r>
      <w:proofErr w:type="spellEnd"/>
      <w:r>
        <w:rPr>
          <w:rStyle w:val="Ninguno"/>
          <w:rFonts w:ascii="Arial" w:hAnsi="Arial"/>
          <w:kern w:val="0"/>
          <w:sz w:val="20"/>
          <w:szCs w:val="20"/>
        </w:rPr>
        <w:t xml:space="preserve">n </w:t>
      </w:r>
      <w:r>
        <w:rPr>
          <w:rStyle w:val="Ninguno"/>
          <w:rFonts w:ascii="Arial" w:hAnsi="Arial"/>
          <w:kern w:val="0"/>
          <w:sz w:val="20"/>
          <w:szCs w:val="20"/>
          <w:lang w:val="es-ES_tradnl"/>
        </w:rPr>
        <w:t xml:space="preserve">del gobierno insular desarrollado en coordinación con la Cámara de Comercio de Gran Canaria. </w:t>
      </w:r>
      <w:r w:rsidR="003E44AA">
        <w:rPr>
          <w:rStyle w:val="Ninguno"/>
          <w:rFonts w:ascii="Arial" w:hAnsi="Arial"/>
          <w:kern w:val="0"/>
          <w:sz w:val="20"/>
          <w:szCs w:val="20"/>
          <w:lang w:val="es-ES_tradnl"/>
        </w:rPr>
        <w:t>El</w:t>
      </w:r>
      <w:r>
        <w:rPr>
          <w:rStyle w:val="Ninguno"/>
          <w:rFonts w:ascii="Arial" w:hAnsi="Arial"/>
          <w:kern w:val="0"/>
          <w:sz w:val="20"/>
          <w:szCs w:val="20"/>
          <w:lang w:val="es-ES_tradnl"/>
        </w:rPr>
        <w:t xml:space="preserve"> Consejo de </w:t>
      </w:r>
      <w:proofErr w:type="spellStart"/>
      <w:r>
        <w:rPr>
          <w:rStyle w:val="Ninguno"/>
          <w:rFonts w:ascii="Arial" w:hAnsi="Arial"/>
          <w:kern w:val="0"/>
          <w:sz w:val="20"/>
          <w:szCs w:val="20"/>
          <w:lang w:val="es-ES_tradnl"/>
        </w:rPr>
        <w:t>Diseñ</w:t>
      </w:r>
      <w:proofErr w:type="spellEnd"/>
      <w:r>
        <w:rPr>
          <w:rStyle w:val="Ninguno"/>
          <w:rFonts w:ascii="Arial" w:hAnsi="Arial"/>
          <w:kern w:val="0"/>
          <w:sz w:val="20"/>
          <w:szCs w:val="20"/>
          <w:lang w:val="pt-PT"/>
        </w:rPr>
        <w:t xml:space="preserve">adores de Moda de </w:t>
      </w:r>
      <w:proofErr w:type="spellStart"/>
      <w:r>
        <w:rPr>
          <w:rStyle w:val="Ninguno"/>
          <w:rFonts w:ascii="Arial" w:hAnsi="Arial"/>
          <w:kern w:val="0"/>
          <w:sz w:val="20"/>
          <w:szCs w:val="20"/>
          <w:lang w:val="pt-PT"/>
        </w:rPr>
        <w:t>Am</w:t>
      </w:r>
      <w:r>
        <w:rPr>
          <w:rStyle w:val="Ninguno"/>
          <w:rFonts w:ascii="Arial" w:hAnsi="Arial"/>
          <w:kern w:val="0"/>
          <w:sz w:val="20"/>
          <w:szCs w:val="20"/>
          <w:lang w:val="es-ES_tradnl"/>
        </w:rPr>
        <w:t>érica</w:t>
      </w:r>
      <w:proofErr w:type="spellEnd"/>
      <w:r>
        <w:rPr>
          <w:rStyle w:val="Ninguno"/>
          <w:rFonts w:ascii="Arial" w:hAnsi="Arial"/>
          <w:kern w:val="0"/>
          <w:sz w:val="20"/>
          <w:szCs w:val="20"/>
          <w:lang w:val="es-ES_tradnl"/>
        </w:rPr>
        <w:t xml:space="preserve"> cuenta con </w:t>
      </w:r>
      <w:r w:rsidR="003E44AA">
        <w:rPr>
          <w:rStyle w:val="Ninguno"/>
          <w:rFonts w:ascii="Arial" w:hAnsi="Arial"/>
          <w:kern w:val="0"/>
          <w:sz w:val="20"/>
          <w:szCs w:val="20"/>
          <w:lang w:val="es-ES_tradnl"/>
        </w:rPr>
        <w:t>alrededor de 420</w:t>
      </w:r>
      <w:r>
        <w:rPr>
          <w:rStyle w:val="Ninguno"/>
          <w:rFonts w:ascii="Arial" w:hAnsi="Arial"/>
          <w:kern w:val="0"/>
          <w:sz w:val="20"/>
          <w:szCs w:val="20"/>
          <w:lang w:val="es-ES_tradnl"/>
        </w:rPr>
        <w:t xml:space="preserve"> </w:t>
      </w:r>
      <w:r w:rsidR="003E44AA">
        <w:rPr>
          <w:rStyle w:val="Ninguno"/>
          <w:rFonts w:ascii="Arial" w:hAnsi="Arial"/>
          <w:kern w:val="0"/>
          <w:sz w:val="20"/>
          <w:szCs w:val="20"/>
          <w:lang w:val="es-ES_tradnl"/>
        </w:rPr>
        <w:t>diseñadores de moda</w:t>
      </w:r>
      <w:r>
        <w:rPr>
          <w:rStyle w:val="Ninguno"/>
          <w:rFonts w:ascii="Arial" w:hAnsi="Arial"/>
          <w:kern w:val="0"/>
          <w:sz w:val="20"/>
          <w:szCs w:val="20"/>
          <w:lang w:val="es-ES_tradnl"/>
        </w:rPr>
        <w:t xml:space="preserve"> </w:t>
      </w:r>
      <w:r w:rsidR="009B2339">
        <w:rPr>
          <w:rStyle w:val="Ninguno"/>
          <w:rFonts w:ascii="Arial" w:hAnsi="Arial"/>
          <w:kern w:val="0"/>
          <w:sz w:val="20"/>
          <w:szCs w:val="20"/>
          <w:lang w:val="es-ES_tradnl"/>
        </w:rPr>
        <w:t>de la industria</w:t>
      </w:r>
      <w:r>
        <w:rPr>
          <w:rStyle w:val="Ninguno"/>
          <w:rFonts w:ascii="Arial" w:hAnsi="Arial"/>
          <w:kern w:val="0"/>
          <w:sz w:val="20"/>
          <w:szCs w:val="20"/>
          <w:lang w:val="es-ES_tradnl"/>
        </w:rPr>
        <w:t xml:space="preserve"> estadounidense</w:t>
      </w:r>
      <w:r w:rsidR="0086789C">
        <w:rPr>
          <w:rStyle w:val="Ninguno"/>
          <w:rFonts w:ascii="Arial" w:hAnsi="Arial"/>
          <w:kern w:val="0"/>
          <w:sz w:val="20"/>
          <w:szCs w:val="20"/>
          <w:lang w:val="es-ES_tradnl"/>
        </w:rPr>
        <w:t>,</w:t>
      </w:r>
      <w:r>
        <w:rPr>
          <w:rStyle w:val="Ninguno"/>
          <w:rFonts w:ascii="Arial" w:hAnsi="Arial"/>
          <w:kern w:val="0"/>
          <w:sz w:val="20"/>
          <w:szCs w:val="20"/>
          <w:lang w:val="es-ES_tradnl"/>
        </w:rPr>
        <w:t xml:space="preserve"> </w:t>
      </w:r>
      <w:r w:rsidR="009B2339">
        <w:rPr>
          <w:rStyle w:val="Ninguno"/>
          <w:rFonts w:ascii="Arial" w:hAnsi="Arial"/>
          <w:kern w:val="0"/>
          <w:sz w:val="20"/>
          <w:szCs w:val="20"/>
          <w:lang w:val="es-ES_tradnl"/>
        </w:rPr>
        <w:t>es</w:t>
      </w:r>
      <w:r w:rsidR="0086789C">
        <w:rPr>
          <w:rStyle w:val="Ninguno"/>
          <w:rFonts w:ascii="Arial" w:hAnsi="Arial"/>
          <w:kern w:val="0"/>
          <w:sz w:val="20"/>
          <w:szCs w:val="20"/>
          <w:lang w:val="es-ES_tradnl"/>
        </w:rPr>
        <w:t xml:space="preserve"> la entidad</w:t>
      </w:r>
      <w:r w:rsidR="009B2339">
        <w:rPr>
          <w:rStyle w:val="Ninguno"/>
          <w:rFonts w:ascii="Arial" w:hAnsi="Arial"/>
          <w:kern w:val="0"/>
          <w:sz w:val="20"/>
          <w:szCs w:val="20"/>
          <w:lang w:val="es-ES_tradnl"/>
        </w:rPr>
        <w:t xml:space="preserve"> organizador</w:t>
      </w:r>
      <w:r w:rsidR="0086789C">
        <w:rPr>
          <w:rStyle w:val="Ninguno"/>
          <w:rFonts w:ascii="Arial" w:hAnsi="Arial"/>
          <w:kern w:val="0"/>
          <w:sz w:val="20"/>
          <w:szCs w:val="20"/>
          <w:lang w:val="es-ES_tradnl"/>
        </w:rPr>
        <w:t>a</w:t>
      </w:r>
      <w:r w:rsidR="009B2339">
        <w:rPr>
          <w:rStyle w:val="Ninguno"/>
          <w:rFonts w:ascii="Arial" w:hAnsi="Arial"/>
          <w:kern w:val="0"/>
          <w:sz w:val="20"/>
          <w:szCs w:val="20"/>
          <w:lang w:val="es-ES_tradnl"/>
        </w:rPr>
        <w:t xml:space="preserve"> d</w:t>
      </w:r>
      <w:r>
        <w:rPr>
          <w:rStyle w:val="Ninguno"/>
          <w:rFonts w:ascii="Arial" w:hAnsi="Arial"/>
          <w:kern w:val="0"/>
          <w:sz w:val="20"/>
          <w:szCs w:val="20"/>
          <w:lang w:val="es-ES_tradnl"/>
        </w:rPr>
        <w:t xml:space="preserve">el programa oficial de la Semana de la Moda de Nueva York y se ha convertido en el principal estratega y defensor de la industria de la moda estadounidense. </w:t>
      </w:r>
      <w:r w:rsidR="0086789C">
        <w:rPr>
          <w:rStyle w:val="Ninguno"/>
          <w:rFonts w:ascii="Arial" w:hAnsi="Arial"/>
          <w:kern w:val="0"/>
          <w:sz w:val="20"/>
          <w:szCs w:val="20"/>
          <w:lang w:val="es-ES_tradnl"/>
        </w:rPr>
        <w:t>La CFDA</w:t>
      </w:r>
      <w:r>
        <w:rPr>
          <w:rStyle w:val="Ninguno"/>
          <w:rFonts w:ascii="Arial" w:hAnsi="Arial"/>
          <w:kern w:val="0"/>
          <w:sz w:val="20"/>
          <w:szCs w:val="20"/>
          <w:lang w:val="es-ES_tradnl"/>
        </w:rPr>
        <w:t xml:space="preserve"> tiene acceso privilegiado a una amplia gama de diseñadores emergentes y consolidados y cuenta con una extensa red de contactos y relaciones en la industria a nivel internacional, de la que ahora Gran Canaria puede beneficiarse. A través de sus eventos y colaboraciones previas, ha establecido vínculos con diseñadores de renombre, </w:t>
      </w:r>
      <w:r>
        <w:rPr>
          <w:rStyle w:val="Ninguno"/>
          <w:rFonts w:ascii="Arial" w:hAnsi="Arial"/>
          <w:i/>
          <w:iCs/>
          <w:kern w:val="0"/>
          <w:sz w:val="20"/>
          <w:szCs w:val="20"/>
          <w:lang w:val="fr-FR"/>
        </w:rPr>
        <w:lastRenderedPageBreak/>
        <w:t>influencers</w:t>
      </w:r>
      <w:r>
        <w:rPr>
          <w:rStyle w:val="Ninguno"/>
          <w:rFonts w:ascii="Arial" w:hAnsi="Arial"/>
          <w:kern w:val="0"/>
          <w:sz w:val="20"/>
          <w:szCs w:val="20"/>
          <w:lang w:val="es-ES_tradnl"/>
        </w:rPr>
        <w:t xml:space="preserve"> y redactores de moda de prestigio. Esta amplia red es esencial para aumentar la visibilidad y </w:t>
      </w:r>
      <w:proofErr w:type="spellStart"/>
      <w:r>
        <w:rPr>
          <w:rStyle w:val="Ninguno"/>
          <w:rFonts w:ascii="Arial" w:hAnsi="Arial"/>
          <w:kern w:val="0"/>
          <w:sz w:val="20"/>
          <w:szCs w:val="20"/>
          <w:lang w:val="es-ES_tradnl"/>
        </w:rPr>
        <w:t>atracció</w:t>
      </w:r>
      <w:proofErr w:type="spellEnd"/>
      <w:r>
        <w:rPr>
          <w:rStyle w:val="Ninguno"/>
          <w:rFonts w:ascii="Arial" w:hAnsi="Arial"/>
          <w:kern w:val="0"/>
          <w:sz w:val="20"/>
          <w:szCs w:val="20"/>
          <w:lang w:val="it-IT"/>
        </w:rPr>
        <w:t>n a la Gran Canaria Swim Week.</w:t>
      </w:r>
    </w:p>
    <w:p w14:paraId="2EFAAAB6" w14:textId="77777777" w:rsidR="005B7759" w:rsidRDefault="005B7759">
      <w:pPr>
        <w:pStyle w:val="Cuerpo"/>
        <w:spacing w:after="0" w:line="264" w:lineRule="auto"/>
        <w:ind w:left="720"/>
        <w:jc w:val="both"/>
        <w:rPr>
          <w:rFonts w:ascii="Arial" w:eastAsia="Arial" w:hAnsi="Arial" w:cs="Arial"/>
          <w:kern w:val="0"/>
          <w:sz w:val="20"/>
          <w:szCs w:val="20"/>
        </w:rPr>
      </w:pPr>
    </w:p>
    <w:p w14:paraId="6173DB70" w14:textId="77777777" w:rsidR="005B7759" w:rsidRDefault="005B7759">
      <w:pPr>
        <w:pStyle w:val="Cuerpo"/>
        <w:spacing w:after="0" w:line="264" w:lineRule="auto"/>
        <w:ind w:left="720"/>
        <w:jc w:val="both"/>
        <w:rPr>
          <w:rFonts w:ascii="Arial" w:eastAsia="Arial" w:hAnsi="Arial" w:cs="Arial"/>
          <w:kern w:val="0"/>
          <w:sz w:val="20"/>
          <w:szCs w:val="20"/>
        </w:rPr>
      </w:pPr>
    </w:p>
    <w:p w14:paraId="34B630EE" w14:textId="77777777" w:rsidR="005B7759" w:rsidRDefault="00981D2A">
      <w:pPr>
        <w:pStyle w:val="Cuerpo"/>
        <w:spacing w:after="0" w:line="264" w:lineRule="auto"/>
        <w:jc w:val="both"/>
        <w:rPr>
          <w:rStyle w:val="Ninguno"/>
          <w:rFonts w:ascii="Arial" w:eastAsia="Arial" w:hAnsi="Arial" w:cs="Arial"/>
          <w:b/>
          <w:bCs/>
          <w:kern w:val="0"/>
          <w:sz w:val="20"/>
          <w:szCs w:val="20"/>
        </w:rPr>
      </w:pPr>
      <w:r>
        <w:rPr>
          <w:rStyle w:val="Ninguno"/>
          <w:rFonts w:ascii="Arial" w:hAnsi="Arial"/>
          <w:b/>
          <w:bCs/>
          <w:kern w:val="0"/>
          <w:sz w:val="20"/>
          <w:szCs w:val="20"/>
          <w:lang w:val="es-ES_tradnl"/>
        </w:rPr>
        <w:t xml:space="preserve">Gran Canaria Moda </w:t>
      </w:r>
      <w:proofErr w:type="spellStart"/>
      <w:r>
        <w:rPr>
          <w:rStyle w:val="Ninguno"/>
          <w:rFonts w:ascii="Arial" w:hAnsi="Arial"/>
          <w:b/>
          <w:bCs/>
          <w:kern w:val="0"/>
          <w:sz w:val="20"/>
          <w:szCs w:val="20"/>
          <w:lang w:val="es-ES_tradnl"/>
        </w:rPr>
        <w:t>Cá</w:t>
      </w:r>
      <w:proofErr w:type="spellEnd"/>
      <w:r>
        <w:rPr>
          <w:rStyle w:val="Ninguno"/>
          <w:rFonts w:ascii="Arial" w:hAnsi="Arial"/>
          <w:b/>
          <w:bCs/>
          <w:kern w:val="0"/>
          <w:sz w:val="20"/>
          <w:szCs w:val="20"/>
          <w:lang w:val="pt-PT"/>
        </w:rPr>
        <w:t>lida</w:t>
      </w:r>
      <w:r>
        <w:rPr>
          <w:rStyle w:val="Ninguno"/>
          <w:rFonts w:ascii="Arial" w:hAnsi="Arial"/>
          <w:b/>
          <w:bCs/>
          <w:kern w:val="0"/>
          <w:sz w:val="20"/>
          <w:szCs w:val="20"/>
          <w:lang w:val="es-ES_tradnl"/>
        </w:rPr>
        <w:t>  </w:t>
      </w:r>
    </w:p>
    <w:p w14:paraId="4C7FDAC0" w14:textId="77777777" w:rsidR="005B7759" w:rsidRDefault="005B7759">
      <w:pPr>
        <w:pStyle w:val="Cuerpo"/>
        <w:spacing w:after="0" w:line="264" w:lineRule="auto"/>
        <w:rPr>
          <w:rFonts w:ascii="Arial" w:eastAsia="Arial" w:hAnsi="Arial" w:cs="Arial"/>
          <w:kern w:val="0"/>
          <w:sz w:val="20"/>
          <w:szCs w:val="20"/>
        </w:rPr>
      </w:pPr>
    </w:p>
    <w:p w14:paraId="4EAB47DD" w14:textId="2519CD69" w:rsidR="009B2339" w:rsidRPr="001108E3" w:rsidRDefault="00981D2A" w:rsidP="001108E3">
      <w:pPr>
        <w:pStyle w:val="Cuerpo"/>
        <w:spacing w:after="0" w:line="264" w:lineRule="auto"/>
        <w:jc w:val="both"/>
        <w:rPr>
          <w:rStyle w:val="Ninguno"/>
          <w:rFonts w:ascii="Arial" w:eastAsia="Arial" w:hAnsi="Arial" w:cs="Arial"/>
          <w:kern w:val="0"/>
          <w:sz w:val="20"/>
          <w:szCs w:val="20"/>
        </w:rPr>
      </w:pPr>
      <w:r>
        <w:rPr>
          <w:rStyle w:val="Ninguno"/>
          <w:rFonts w:ascii="Arial" w:hAnsi="Arial"/>
          <w:kern w:val="0"/>
          <w:sz w:val="20"/>
          <w:szCs w:val="20"/>
          <w:lang w:val="es-ES_tradnl"/>
        </w:rPr>
        <w:t>Gran Canaria Moda Cálida es un programa de actuación en el sector textil de la moda en la isla creado desde la Consejería de Industria, Comercio y Artesanía del Cabildo de Gran Canaria. La Moda es para esta institución un sector creciente y con posibilidades de expansión industrial y Gran Canaria representa el marco en el que diseñadores y empresas apoyan sus proyectos.   </w:t>
      </w:r>
    </w:p>
    <w:p w14:paraId="1BF0D808" w14:textId="77777777" w:rsidR="009B2339" w:rsidRDefault="009B2339">
      <w:pPr>
        <w:pStyle w:val="Cuerpo"/>
        <w:spacing w:after="0" w:line="240" w:lineRule="auto"/>
        <w:ind w:left="720"/>
        <w:jc w:val="both"/>
        <w:rPr>
          <w:rStyle w:val="Ninguno"/>
          <w:rFonts w:ascii="Arial" w:eastAsia="Arial" w:hAnsi="Arial" w:cs="Arial"/>
          <w:kern w:val="0"/>
          <w:sz w:val="16"/>
          <w:szCs w:val="16"/>
        </w:rPr>
      </w:pPr>
    </w:p>
    <w:p w14:paraId="019C7038" w14:textId="77777777" w:rsidR="005B7759" w:rsidRDefault="005B7759" w:rsidP="00454E53">
      <w:pPr>
        <w:pStyle w:val="Cuerpo"/>
        <w:spacing w:after="0" w:line="240" w:lineRule="auto"/>
        <w:ind w:left="720"/>
        <w:jc w:val="both"/>
      </w:pPr>
    </w:p>
    <w:p w14:paraId="6989C87E" w14:textId="77777777" w:rsidR="005B7759" w:rsidRDefault="00981D2A">
      <w:pPr>
        <w:pStyle w:val="Cuerpo"/>
        <w:spacing w:after="0" w:line="240" w:lineRule="auto"/>
        <w:rPr>
          <w:rStyle w:val="Hyperlink0"/>
        </w:rPr>
      </w:pPr>
      <w:hyperlink r:id="rId7" w:history="1">
        <w:r>
          <w:rPr>
            <w:rStyle w:val="Hyperlink0"/>
            <w:lang w:val="de-DE"/>
          </w:rPr>
          <w:t>LINK A MATERIAL GR</w:t>
        </w:r>
        <w:r w:rsidRPr="00454E53">
          <w:rPr>
            <w:rStyle w:val="Ninguno"/>
            <w:rFonts w:ascii="Arial" w:hAnsi="Arial"/>
            <w:b/>
            <w:bCs/>
            <w:color w:val="1155CC"/>
            <w:kern w:val="0"/>
            <w:sz w:val="16"/>
            <w:szCs w:val="16"/>
            <w:u w:val="single" w:color="1155CC"/>
          </w:rPr>
          <w:t>Á</w:t>
        </w:r>
        <w:r w:rsidRPr="00454E53">
          <w:rPr>
            <w:rStyle w:val="Hyperlink0"/>
          </w:rPr>
          <w:t>FICO</w:t>
        </w:r>
      </w:hyperlink>
    </w:p>
    <w:p w14:paraId="53C8119C" w14:textId="77777777" w:rsidR="001108E3" w:rsidRDefault="001108E3">
      <w:pPr>
        <w:pStyle w:val="Cuerpo"/>
        <w:spacing w:after="0" w:line="240" w:lineRule="auto"/>
        <w:rPr>
          <w:rStyle w:val="Hyperlink0"/>
        </w:rPr>
      </w:pPr>
    </w:p>
    <w:p w14:paraId="072E143C" w14:textId="36B9551C" w:rsidR="001108E3" w:rsidRPr="00454E53" w:rsidRDefault="001108E3">
      <w:pPr>
        <w:pStyle w:val="Cuerpo"/>
        <w:spacing w:after="0" w:line="240" w:lineRule="auto"/>
        <w:rPr>
          <w:rStyle w:val="Ninguno"/>
          <w:rFonts w:ascii="Arial" w:eastAsia="Arial" w:hAnsi="Arial" w:cs="Arial"/>
          <w:b/>
          <w:bCs/>
          <w:kern w:val="0"/>
          <w:sz w:val="16"/>
          <w:szCs w:val="16"/>
        </w:rPr>
      </w:pPr>
      <w:hyperlink r:id="rId8" w:history="1">
        <w:proofErr w:type="gramStart"/>
        <w:r w:rsidRPr="001108E3">
          <w:rPr>
            <w:rStyle w:val="Hipervnculo"/>
            <w:rFonts w:ascii="Arial" w:eastAsia="Arial" w:hAnsi="Arial" w:cs="Arial"/>
            <w:kern w:val="0"/>
            <w:sz w:val="16"/>
            <w:szCs w:val="16"/>
          </w:rPr>
          <w:t>LINK</w:t>
        </w:r>
        <w:proofErr w:type="gramEnd"/>
        <w:r w:rsidRPr="001108E3">
          <w:rPr>
            <w:rStyle w:val="Hipervnculo"/>
            <w:rFonts w:ascii="Arial" w:eastAsia="Arial" w:hAnsi="Arial" w:cs="Arial"/>
            <w:kern w:val="0"/>
            <w:sz w:val="16"/>
            <w:szCs w:val="16"/>
          </w:rPr>
          <w:t xml:space="preserve"> A MATERIAL GRÁFICO DE ESTE ACUERDO</w:t>
        </w:r>
      </w:hyperlink>
    </w:p>
    <w:p w14:paraId="65DD73CC" w14:textId="77777777" w:rsidR="005B7759" w:rsidRPr="00454E53" w:rsidRDefault="005B7759">
      <w:pPr>
        <w:pStyle w:val="Cuerpo"/>
        <w:spacing w:after="240" w:line="240" w:lineRule="auto"/>
        <w:rPr>
          <w:rStyle w:val="Ninguno"/>
          <w:rFonts w:ascii="Arial" w:eastAsia="Arial" w:hAnsi="Arial" w:cs="Arial"/>
          <w:kern w:val="0"/>
          <w:sz w:val="16"/>
          <w:szCs w:val="16"/>
        </w:rPr>
      </w:pPr>
    </w:p>
    <w:p w14:paraId="7BB03F3C" w14:textId="77777777" w:rsidR="009B2339" w:rsidRDefault="009B2339" w:rsidP="009B2339">
      <w:pPr>
        <w:pStyle w:val="CuerpoA"/>
        <w:spacing w:after="0" w:line="240" w:lineRule="auto"/>
        <w:jc w:val="both"/>
        <w:rPr>
          <w:rStyle w:val="Ninguno"/>
          <w:rFonts w:ascii="Arial" w:eastAsia="Arial" w:hAnsi="Arial" w:cs="Arial"/>
          <w:b/>
          <w:bCs/>
          <w:sz w:val="16"/>
          <w:szCs w:val="16"/>
        </w:rPr>
      </w:pPr>
      <w:r>
        <w:rPr>
          <w:rStyle w:val="Ninguno"/>
          <w:rFonts w:ascii="Arial" w:hAnsi="Arial"/>
          <w:b/>
          <w:bCs/>
          <w:sz w:val="16"/>
          <w:szCs w:val="16"/>
        </w:rPr>
        <w:t>Sala de prensa virtual: </w:t>
      </w:r>
    </w:p>
    <w:p w14:paraId="3376D0BE" w14:textId="77777777" w:rsidR="009B2339" w:rsidRDefault="009B2339" w:rsidP="009B2339">
      <w:pPr>
        <w:pStyle w:val="CuerpoA"/>
        <w:spacing w:after="0" w:line="240" w:lineRule="auto"/>
        <w:jc w:val="both"/>
        <w:rPr>
          <w:rStyle w:val="Ninguno"/>
          <w:rFonts w:ascii="Arial" w:eastAsia="Arial" w:hAnsi="Arial" w:cs="Arial"/>
          <w:sz w:val="16"/>
          <w:szCs w:val="16"/>
        </w:rPr>
      </w:pPr>
      <w:r>
        <w:rPr>
          <w:rStyle w:val="Ninguno"/>
          <w:rFonts w:ascii="Arial" w:hAnsi="Arial"/>
          <w:sz w:val="16"/>
          <w:szCs w:val="16"/>
        </w:rPr>
        <w:t>www.grancanariaswimweek.com</w:t>
      </w:r>
    </w:p>
    <w:p w14:paraId="7032CABC" w14:textId="77777777" w:rsidR="009B2339" w:rsidRDefault="009B2339" w:rsidP="009B2339">
      <w:pPr>
        <w:pStyle w:val="CuerpoA"/>
        <w:spacing w:after="0" w:line="240" w:lineRule="auto"/>
        <w:jc w:val="both"/>
        <w:rPr>
          <w:rStyle w:val="Ninguno"/>
          <w:rFonts w:ascii="Arial" w:eastAsia="Arial" w:hAnsi="Arial" w:cs="Arial"/>
          <w:sz w:val="16"/>
          <w:szCs w:val="16"/>
        </w:rPr>
      </w:pPr>
    </w:p>
    <w:p w14:paraId="67987399" w14:textId="77777777" w:rsidR="009B2339" w:rsidRDefault="009B2339" w:rsidP="009B2339">
      <w:pPr>
        <w:pStyle w:val="CuerpoA"/>
        <w:spacing w:after="0" w:line="240" w:lineRule="auto"/>
        <w:jc w:val="both"/>
        <w:rPr>
          <w:rStyle w:val="Ninguno"/>
          <w:rFonts w:ascii="Arial" w:eastAsia="Arial" w:hAnsi="Arial" w:cs="Arial"/>
          <w:b/>
          <w:bCs/>
          <w:sz w:val="16"/>
          <w:szCs w:val="16"/>
        </w:rPr>
      </w:pPr>
      <w:r>
        <w:rPr>
          <w:rStyle w:val="Ninguno"/>
          <w:rFonts w:ascii="Arial" w:hAnsi="Arial"/>
          <w:b/>
          <w:bCs/>
          <w:sz w:val="16"/>
          <w:szCs w:val="16"/>
        </w:rPr>
        <w:t>Hashtags oficiales del evento: </w:t>
      </w:r>
    </w:p>
    <w:p w14:paraId="5E97A499" w14:textId="77777777" w:rsidR="009B2339" w:rsidRDefault="009B2339" w:rsidP="009B2339">
      <w:pPr>
        <w:pStyle w:val="CuerpoA"/>
        <w:spacing w:after="0" w:line="240" w:lineRule="auto"/>
        <w:jc w:val="both"/>
        <w:rPr>
          <w:rStyle w:val="Ninguno"/>
          <w:rFonts w:ascii="Arial" w:eastAsia="Arial" w:hAnsi="Arial" w:cs="Arial"/>
          <w:sz w:val="16"/>
          <w:szCs w:val="16"/>
        </w:rPr>
      </w:pPr>
      <w:r>
        <w:rPr>
          <w:rStyle w:val="Ninguno"/>
          <w:rFonts w:ascii="Arial" w:hAnsi="Arial"/>
          <w:sz w:val="16"/>
          <w:szCs w:val="16"/>
        </w:rPr>
        <w:t>#GranCanariaSwimWeek2024</w:t>
      </w:r>
    </w:p>
    <w:p w14:paraId="7A92709F" w14:textId="77777777" w:rsidR="009B2339" w:rsidRDefault="009B2339" w:rsidP="009B2339">
      <w:pPr>
        <w:pStyle w:val="CuerpoA"/>
        <w:spacing w:after="0" w:line="240" w:lineRule="auto"/>
        <w:jc w:val="both"/>
        <w:rPr>
          <w:rStyle w:val="Ninguno"/>
          <w:rFonts w:ascii="Arial" w:eastAsia="Arial" w:hAnsi="Arial" w:cs="Arial"/>
          <w:sz w:val="16"/>
          <w:szCs w:val="16"/>
        </w:rPr>
      </w:pPr>
      <w:r>
        <w:rPr>
          <w:rStyle w:val="Ninguno"/>
          <w:rFonts w:ascii="Arial" w:hAnsi="Arial"/>
          <w:sz w:val="16"/>
          <w:szCs w:val="16"/>
        </w:rPr>
        <w:t>#GranCanariaSwimWeekbyMC   </w:t>
      </w:r>
    </w:p>
    <w:p w14:paraId="5EF78B4E" w14:textId="77777777" w:rsidR="009B2339" w:rsidRDefault="009B2339" w:rsidP="009B2339">
      <w:pPr>
        <w:pStyle w:val="CuerpoA"/>
        <w:spacing w:after="0" w:line="240" w:lineRule="auto"/>
        <w:jc w:val="both"/>
        <w:rPr>
          <w:rStyle w:val="Ninguno"/>
          <w:rFonts w:ascii="Arial" w:eastAsia="Arial" w:hAnsi="Arial" w:cs="Arial"/>
          <w:b/>
          <w:bCs/>
          <w:sz w:val="16"/>
          <w:szCs w:val="16"/>
        </w:rPr>
      </w:pPr>
    </w:p>
    <w:p w14:paraId="59A81FCD" w14:textId="77777777" w:rsidR="009B2339" w:rsidRDefault="009B2339" w:rsidP="009B2339">
      <w:pPr>
        <w:pStyle w:val="CuerpoA"/>
        <w:spacing w:after="0" w:line="240" w:lineRule="auto"/>
        <w:jc w:val="both"/>
        <w:rPr>
          <w:rStyle w:val="Ninguno"/>
          <w:rFonts w:ascii="Arial" w:eastAsia="Arial" w:hAnsi="Arial" w:cs="Arial"/>
          <w:b/>
          <w:bCs/>
          <w:sz w:val="16"/>
          <w:szCs w:val="16"/>
        </w:rPr>
      </w:pPr>
      <w:r>
        <w:rPr>
          <w:rStyle w:val="Ninguno"/>
          <w:rFonts w:ascii="Arial" w:hAnsi="Arial"/>
          <w:b/>
          <w:bCs/>
          <w:sz w:val="16"/>
          <w:szCs w:val="16"/>
        </w:rPr>
        <w:t>Redes oficiales del evento:</w:t>
      </w:r>
    </w:p>
    <w:p w14:paraId="21D8EDF7" w14:textId="77777777" w:rsidR="009B2339" w:rsidRPr="00454E53" w:rsidRDefault="009B2339" w:rsidP="009B2339">
      <w:pPr>
        <w:pStyle w:val="CuerpoA"/>
        <w:spacing w:after="0" w:line="240" w:lineRule="auto"/>
        <w:jc w:val="both"/>
        <w:rPr>
          <w:rStyle w:val="Ninguno"/>
          <w:rFonts w:ascii="Arial" w:eastAsia="Arial" w:hAnsi="Arial" w:cs="Arial"/>
          <w:sz w:val="16"/>
          <w:szCs w:val="16"/>
          <w:lang w:val="en-US"/>
        </w:rPr>
      </w:pPr>
      <w:r w:rsidRPr="00090D87">
        <w:rPr>
          <w:rStyle w:val="Ninguno"/>
          <w:rFonts w:ascii="Arial" w:hAnsi="Arial"/>
          <w:sz w:val="16"/>
          <w:szCs w:val="16"/>
          <w:lang w:val="en-US"/>
        </w:rPr>
        <w:t>Instagram: @grancanariaswimweekbymc</w:t>
      </w:r>
    </w:p>
    <w:p w14:paraId="1A2DE530" w14:textId="77777777" w:rsidR="009B2339" w:rsidRDefault="009B2339" w:rsidP="009B2339">
      <w:pPr>
        <w:pStyle w:val="CuerpoA"/>
        <w:spacing w:after="0" w:line="240" w:lineRule="auto"/>
        <w:jc w:val="both"/>
        <w:rPr>
          <w:rStyle w:val="Ninguno"/>
          <w:rFonts w:ascii="Arial" w:eastAsia="Arial" w:hAnsi="Arial" w:cs="Arial"/>
          <w:sz w:val="16"/>
          <w:szCs w:val="16"/>
          <w:lang w:val="en-US"/>
        </w:rPr>
      </w:pPr>
      <w:r>
        <w:rPr>
          <w:rStyle w:val="Ninguno"/>
          <w:rFonts w:ascii="Arial" w:hAnsi="Arial"/>
          <w:sz w:val="16"/>
          <w:szCs w:val="16"/>
          <w:lang w:val="en-US"/>
        </w:rPr>
        <w:t>TikTok: @grancanariaswimweekbymc</w:t>
      </w:r>
    </w:p>
    <w:p w14:paraId="6DBE2EB6" w14:textId="77777777" w:rsidR="009B2339" w:rsidRDefault="009B2339" w:rsidP="009B2339">
      <w:pPr>
        <w:pStyle w:val="CuerpoA"/>
        <w:spacing w:after="0" w:line="240" w:lineRule="auto"/>
        <w:jc w:val="both"/>
        <w:rPr>
          <w:rStyle w:val="Ninguno"/>
          <w:rFonts w:ascii="Arial" w:eastAsia="Arial" w:hAnsi="Arial" w:cs="Arial"/>
          <w:sz w:val="16"/>
          <w:szCs w:val="16"/>
          <w:lang w:val="en-US"/>
        </w:rPr>
      </w:pPr>
      <w:r>
        <w:rPr>
          <w:rStyle w:val="Ninguno"/>
          <w:rFonts w:ascii="Arial" w:hAnsi="Arial"/>
          <w:sz w:val="16"/>
          <w:szCs w:val="16"/>
          <w:lang w:val="en-US"/>
        </w:rPr>
        <w:t>X: @GCSwimWeek</w:t>
      </w:r>
    </w:p>
    <w:p w14:paraId="3412F8E0" w14:textId="77777777" w:rsidR="009B2339" w:rsidRDefault="009B2339" w:rsidP="009B2339">
      <w:pPr>
        <w:pStyle w:val="CuerpoA"/>
        <w:spacing w:after="0" w:line="240" w:lineRule="auto"/>
        <w:jc w:val="both"/>
        <w:rPr>
          <w:rStyle w:val="Ninguno"/>
          <w:rFonts w:ascii="Arial" w:eastAsia="Arial" w:hAnsi="Arial" w:cs="Arial"/>
          <w:sz w:val="16"/>
          <w:szCs w:val="16"/>
          <w:lang w:val="en-US"/>
        </w:rPr>
      </w:pPr>
      <w:r>
        <w:rPr>
          <w:rStyle w:val="Ninguno"/>
          <w:rFonts w:ascii="Arial" w:hAnsi="Arial"/>
          <w:sz w:val="16"/>
          <w:szCs w:val="16"/>
          <w:lang w:val="en-US"/>
        </w:rPr>
        <w:t>Facebook: @GranCanariaSwimWeekbyMC</w:t>
      </w:r>
    </w:p>
    <w:p w14:paraId="56E26D7C" w14:textId="77777777" w:rsidR="009B2339" w:rsidRDefault="009B2339" w:rsidP="009B2339">
      <w:pPr>
        <w:pStyle w:val="CuerpoA"/>
        <w:spacing w:after="0" w:line="240" w:lineRule="auto"/>
        <w:jc w:val="both"/>
        <w:rPr>
          <w:rStyle w:val="Ninguno"/>
          <w:rFonts w:ascii="Arial" w:eastAsia="Arial" w:hAnsi="Arial" w:cs="Arial"/>
          <w:sz w:val="16"/>
          <w:szCs w:val="16"/>
          <w:lang w:val="en-US"/>
        </w:rPr>
      </w:pPr>
      <w:r>
        <w:rPr>
          <w:rStyle w:val="Ninguno"/>
          <w:rFonts w:ascii="Arial" w:hAnsi="Arial"/>
          <w:sz w:val="16"/>
          <w:szCs w:val="16"/>
          <w:lang w:val="en-US"/>
        </w:rPr>
        <w:t xml:space="preserve">LinkedIn: @Gran </w:t>
      </w:r>
      <w:proofErr w:type="spellStart"/>
      <w:r>
        <w:rPr>
          <w:rStyle w:val="Ninguno"/>
          <w:rFonts w:ascii="Arial" w:hAnsi="Arial"/>
          <w:sz w:val="16"/>
          <w:szCs w:val="16"/>
          <w:lang w:val="en-US"/>
        </w:rPr>
        <w:t>Canaria</w:t>
      </w:r>
      <w:proofErr w:type="spellEnd"/>
      <w:r>
        <w:rPr>
          <w:rStyle w:val="Ninguno"/>
          <w:rFonts w:ascii="Arial" w:hAnsi="Arial"/>
          <w:sz w:val="16"/>
          <w:szCs w:val="16"/>
          <w:lang w:val="en-US"/>
        </w:rPr>
        <w:t xml:space="preserve"> Swim Week by Moda </w:t>
      </w:r>
      <w:proofErr w:type="spellStart"/>
      <w:r>
        <w:rPr>
          <w:rStyle w:val="Ninguno"/>
          <w:rFonts w:ascii="Arial" w:hAnsi="Arial"/>
          <w:sz w:val="16"/>
          <w:szCs w:val="16"/>
          <w:lang w:val="en-US"/>
        </w:rPr>
        <w:t>Calida</w:t>
      </w:r>
      <w:proofErr w:type="spellEnd"/>
    </w:p>
    <w:p w14:paraId="478F0C28" w14:textId="77777777" w:rsidR="009B2339" w:rsidRPr="00F90A6E" w:rsidRDefault="009B2339" w:rsidP="009B2339">
      <w:pPr>
        <w:pStyle w:val="CuerpoA"/>
        <w:spacing w:after="0" w:line="240" w:lineRule="auto"/>
        <w:jc w:val="both"/>
        <w:rPr>
          <w:rStyle w:val="Ninguno"/>
          <w:rFonts w:ascii="Arial" w:eastAsia="Arial" w:hAnsi="Arial" w:cs="Arial"/>
          <w:sz w:val="16"/>
          <w:szCs w:val="16"/>
          <w:lang w:val="en-US"/>
        </w:rPr>
      </w:pPr>
    </w:p>
    <w:p w14:paraId="55D239C4" w14:textId="77777777" w:rsidR="009B2339" w:rsidRPr="001D152A" w:rsidRDefault="009B2339" w:rsidP="009B2339">
      <w:pPr>
        <w:pStyle w:val="CuerpoA"/>
        <w:spacing w:after="0" w:line="240" w:lineRule="auto"/>
        <w:jc w:val="both"/>
        <w:rPr>
          <w:rStyle w:val="Ninguno"/>
          <w:rFonts w:ascii="Arial" w:eastAsia="Arial" w:hAnsi="Arial" w:cs="Arial"/>
          <w:b/>
          <w:bCs/>
          <w:sz w:val="16"/>
          <w:szCs w:val="16"/>
          <w:lang w:val="es-ES"/>
        </w:rPr>
      </w:pPr>
      <w:r w:rsidRPr="00F04D8A">
        <w:rPr>
          <w:rStyle w:val="Ninguno"/>
          <w:rFonts w:ascii="Arial" w:hAnsi="Arial"/>
          <w:b/>
          <w:bCs/>
          <w:sz w:val="16"/>
          <w:szCs w:val="16"/>
          <w:lang w:val="es-ES"/>
        </w:rPr>
        <w:t>Prensa:</w:t>
      </w:r>
    </w:p>
    <w:p w14:paraId="7CFEE8DE" w14:textId="77777777" w:rsidR="009B2339" w:rsidRDefault="009B2339" w:rsidP="009B2339">
      <w:pPr>
        <w:pStyle w:val="CuerpoA"/>
        <w:spacing w:after="0" w:line="240" w:lineRule="auto"/>
        <w:jc w:val="both"/>
        <w:rPr>
          <w:rStyle w:val="Hyperlink1"/>
        </w:rPr>
      </w:pPr>
      <w:r>
        <w:rPr>
          <w:rStyle w:val="Ninguno"/>
          <w:rFonts w:ascii="Arial" w:hAnsi="Arial"/>
          <w:sz w:val="16"/>
          <w:szCs w:val="16"/>
        </w:rPr>
        <w:t xml:space="preserve">Sergio Botella | Pelonio | +34 680 47 20 34 | </w:t>
      </w:r>
      <w:hyperlink r:id="rId9" w:history="1">
        <w:r>
          <w:rPr>
            <w:rStyle w:val="Hyperlink1"/>
          </w:rPr>
          <w:t>sergio@peloino.com</w:t>
        </w:r>
      </w:hyperlink>
    </w:p>
    <w:p w14:paraId="47F60821" w14:textId="77777777" w:rsidR="009B2339" w:rsidRDefault="009B2339" w:rsidP="009B2339">
      <w:pPr>
        <w:pStyle w:val="CuerpoA"/>
        <w:jc w:val="both"/>
        <w:rPr>
          <w:rStyle w:val="Ninguno"/>
          <w:rFonts w:ascii="Arial" w:eastAsia="Arial" w:hAnsi="Arial" w:cs="Arial"/>
          <w:sz w:val="16"/>
          <w:szCs w:val="16"/>
        </w:rPr>
      </w:pPr>
      <w:r>
        <w:rPr>
          <w:rStyle w:val="Ninguno"/>
          <w:rFonts w:ascii="Arial" w:hAnsi="Arial"/>
          <w:sz w:val="16"/>
          <w:szCs w:val="16"/>
        </w:rPr>
        <w:t xml:space="preserve">Ana Sánchez | Cabildo de Gran Canaria | </w:t>
      </w:r>
      <w:r w:rsidRPr="001D152A">
        <w:rPr>
          <w:rStyle w:val="Ninguno"/>
          <w:rFonts w:ascii="Arial" w:hAnsi="Arial" w:hint="eastAsia"/>
          <w:sz w:val="16"/>
          <w:szCs w:val="16"/>
        </w:rPr>
        <w:t>+34 606 84 74 24</w:t>
      </w:r>
      <w:r>
        <w:rPr>
          <w:rStyle w:val="Ninguno"/>
          <w:rFonts w:ascii="Arial" w:hAnsi="Arial"/>
          <w:sz w:val="16"/>
          <w:szCs w:val="16"/>
        </w:rPr>
        <w:t xml:space="preserve"> | </w:t>
      </w:r>
      <w:hyperlink r:id="rId10" w:history="1">
        <w:r>
          <w:rPr>
            <w:rStyle w:val="Hyperlink1"/>
          </w:rPr>
          <w:t>ana.sanchez@anasanchez.org</w:t>
        </w:r>
      </w:hyperlink>
    </w:p>
    <w:p w14:paraId="4E98E11C" w14:textId="7DCEC2C9" w:rsidR="005B7759" w:rsidRPr="00454E53" w:rsidRDefault="005B7759" w:rsidP="009B2339">
      <w:pPr>
        <w:pStyle w:val="Cuerpo"/>
        <w:spacing w:after="240" w:line="240" w:lineRule="auto"/>
      </w:pPr>
    </w:p>
    <w:sectPr w:rsidR="005B7759" w:rsidRPr="00454E53">
      <w:headerReference w:type="default" r:id="rId11"/>
      <w:footerReference w:type="default" r:id="rId12"/>
      <w:pgSz w:w="11900" w:h="16840"/>
      <w:pgMar w:top="1418" w:right="1701" w:bottom="1418"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E0384E" w14:textId="77777777" w:rsidR="00F673D9" w:rsidRDefault="00F673D9">
      <w:r>
        <w:separator/>
      </w:r>
    </w:p>
  </w:endnote>
  <w:endnote w:type="continuationSeparator" w:id="0">
    <w:p w14:paraId="47B2B778" w14:textId="77777777" w:rsidR="00F673D9" w:rsidRDefault="00F673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4E85EF" w14:textId="77777777" w:rsidR="005B7759" w:rsidRDefault="005B7759">
    <w:pPr>
      <w:pStyle w:val="Piedepgina"/>
      <w:tabs>
        <w:tab w:val="clear" w:pos="8504"/>
        <w:tab w:val="right" w:pos="8478"/>
      </w:tabs>
      <w:rPr>
        <w:rStyle w:val="Ninguno"/>
      </w:rPr>
    </w:pPr>
  </w:p>
  <w:p w14:paraId="7674D572" w14:textId="77777777" w:rsidR="005B7759" w:rsidRDefault="00981D2A">
    <w:pPr>
      <w:pStyle w:val="Piedepgina"/>
      <w:tabs>
        <w:tab w:val="clear" w:pos="8504"/>
        <w:tab w:val="right" w:pos="8478"/>
      </w:tabs>
    </w:pPr>
    <w:r>
      <w:rPr>
        <w:rStyle w:val="Ninguno"/>
        <w:noProof/>
      </w:rPr>
      <w:drawing>
        <wp:inline distT="0" distB="0" distL="0" distR="0" wp14:anchorId="4BCAC70A" wp14:editId="3D42AC31">
          <wp:extent cx="5400041" cy="1488440"/>
          <wp:effectExtent l="0" t="0" r="0" b="0"/>
          <wp:docPr id="1073741826" name="officeArt object" descr="Imagen 3"/>
          <wp:cNvGraphicFramePr/>
          <a:graphic xmlns:a="http://schemas.openxmlformats.org/drawingml/2006/main">
            <a:graphicData uri="http://schemas.openxmlformats.org/drawingml/2006/picture">
              <pic:pic xmlns:pic="http://schemas.openxmlformats.org/drawingml/2006/picture">
                <pic:nvPicPr>
                  <pic:cNvPr id="1073741826" name="Imagen 3" descr="Imagen 3"/>
                  <pic:cNvPicPr>
                    <a:picLocks noChangeAspect="1"/>
                  </pic:cNvPicPr>
                </pic:nvPicPr>
                <pic:blipFill>
                  <a:blip r:embed="rId1"/>
                  <a:stretch>
                    <a:fillRect/>
                  </a:stretch>
                </pic:blipFill>
                <pic:spPr>
                  <a:xfrm>
                    <a:off x="0" y="0"/>
                    <a:ext cx="5400041" cy="1488440"/>
                  </a:xfrm>
                  <a:prstGeom prst="rect">
                    <a:avLst/>
                  </a:prstGeom>
                  <a:ln w="12700" cap="flat">
                    <a:noFill/>
                    <a:miter lim="400000"/>
                  </a:ln>
                  <a:effec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2BC804" w14:textId="77777777" w:rsidR="00F673D9" w:rsidRDefault="00F673D9">
      <w:r>
        <w:separator/>
      </w:r>
    </w:p>
  </w:footnote>
  <w:footnote w:type="continuationSeparator" w:id="0">
    <w:p w14:paraId="118E9D8D" w14:textId="77777777" w:rsidR="00F673D9" w:rsidRDefault="00F673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B96122" w14:textId="77777777" w:rsidR="005B7759" w:rsidRDefault="00981D2A">
    <w:pPr>
      <w:pStyle w:val="Encabezado"/>
      <w:tabs>
        <w:tab w:val="clear" w:pos="8504"/>
        <w:tab w:val="right" w:pos="8478"/>
      </w:tabs>
    </w:pPr>
    <w:r>
      <w:rPr>
        <w:rStyle w:val="Ninguno"/>
        <w:noProof/>
      </w:rPr>
      <w:drawing>
        <wp:inline distT="0" distB="0" distL="0" distR="0" wp14:anchorId="6198C702" wp14:editId="3D178EB7">
          <wp:extent cx="5400041" cy="1551940"/>
          <wp:effectExtent l="0" t="0" r="0" b="0"/>
          <wp:docPr id="1073741825" name="officeArt object" descr="Imagen 1"/>
          <wp:cNvGraphicFramePr/>
          <a:graphic xmlns:a="http://schemas.openxmlformats.org/drawingml/2006/main">
            <a:graphicData uri="http://schemas.openxmlformats.org/drawingml/2006/picture">
              <pic:pic xmlns:pic="http://schemas.openxmlformats.org/drawingml/2006/picture">
                <pic:nvPicPr>
                  <pic:cNvPr id="1073741825" name="Imagen 1" descr="Imagen 1"/>
                  <pic:cNvPicPr>
                    <a:picLocks noChangeAspect="1"/>
                  </pic:cNvPicPr>
                </pic:nvPicPr>
                <pic:blipFill>
                  <a:blip r:embed="rId1"/>
                  <a:stretch>
                    <a:fillRect/>
                  </a:stretch>
                </pic:blipFill>
                <pic:spPr>
                  <a:xfrm>
                    <a:off x="0" y="0"/>
                    <a:ext cx="5400041" cy="1551940"/>
                  </a:xfrm>
                  <a:prstGeom prst="rect">
                    <a:avLst/>
                  </a:prstGeom>
                  <a:ln w="12700" cap="flat">
                    <a:noFill/>
                    <a:miter lim="400000"/>
                  </a:ln>
                  <a:effec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950A94"/>
    <w:multiLevelType w:val="hybridMultilevel"/>
    <w:tmpl w:val="10C25F4C"/>
    <w:styleLink w:val="Estiloimportado1"/>
    <w:lvl w:ilvl="0" w:tplc="3E6C133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5"/>
        <w:szCs w:val="25"/>
        <w:highlight w:val="none"/>
        <w:vertAlign w:val="baseline"/>
      </w:rPr>
    </w:lvl>
    <w:lvl w:ilvl="1" w:tplc="AB50CC20">
      <w:start w:val="1"/>
      <w:numFmt w:val="bullet"/>
      <w:lvlText w:val="o"/>
      <w:lvlJc w:val="left"/>
      <w:pPr>
        <w:tabs>
          <w:tab w:val="left" w:pos="720"/>
        </w:tabs>
        <w:ind w:left="1530" w:hanging="45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5"/>
        <w:szCs w:val="25"/>
        <w:highlight w:val="none"/>
        <w:vertAlign w:val="baseline"/>
      </w:rPr>
    </w:lvl>
    <w:lvl w:ilvl="2" w:tplc="9196C694">
      <w:start w:val="1"/>
      <w:numFmt w:val="bullet"/>
      <w:lvlText w:val="▪"/>
      <w:lvlJc w:val="left"/>
      <w:pPr>
        <w:tabs>
          <w:tab w:val="left" w:pos="720"/>
        </w:tabs>
        <w:ind w:left="2250" w:hanging="45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5"/>
        <w:szCs w:val="25"/>
        <w:highlight w:val="none"/>
        <w:vertAlign w:val="baseline"/>
      </w:rPr>
    </w:lvl>
    <w:lvl w:ilvl="3" w:tplc="D764B1DA">
      <w:start w:val="1"/>
      <w:numFmt w:val="bullet"/>
      <w:lvlText w:val="▪"/>
      <w:lvlJc w:val="left"/>
      <w:pPr>
        <w:tabs>
          <w:tab w:val="left" w:pos="720"/>
        </w:tabs>
        <w:ind w:left="2970" w:hanging="45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5"/>
        <w:szCs w:val="25"/>
        <w:highlight w:val="none"/>
        <w:vertAlign w:val="baseline"/>
      </w:rPr>
    </w:lvl>
    <w:lvl w:ilvl="4" w:tplc="840C4C00">
      <w:start w:val="1"/>
      <w:numFmt w:val="bullet"/>
      <w:lvlText w:val="▪"/>
      <w:lvlJc w:val="left"/>
      <w:pPr>
        <w:tabs>
          <w:tab w:val="left" w:pos="720"/>
        </w:tabs>
        <w:ind w:left="3690" w:hanging="45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5"/>
        <w:szCs w:val="25"/>
        <w:highlight w:val="none"/>
        <w:vertAlign w:val="baseline"/>
      </w:rPr>
    </w:lvl>
    <w:lvl w:ilvl="5" w:tplc="050ABA12">
      <w:start w:val="1"/>
      <w:numFmt w:val="bullet"/>
      <w:lvlText w:val="▪"/>
      <w:lvlJc w:val="left"/>
      <w:pPr>
        <w:tabs>
          <w:tab w:val="left" w:pos="720"/>
        </w:tabs>
        <w:ind w:left="4410" w:hanging="45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5"/>
        <w:szCs w:val="25"/>
        <w:highlight w:val="none"/>
        <w:vertAlign w:val="baseline"/>
      </w:rPr>
    </w:lvl>
    <w:lvl w:ilvl="6" w:tplc="D81E6FBA">
      <w:start w:val="1"/>
      <w:numFmt w:val="bullet"/>
      <w:lvlText w:val="▪"/>
      <w:lvlJc w:val="left"/>
      <w:pPr>
        <w:tabs>
          <w:tab w:val="left" w:pos="720"/>
        </w:tabs>
        <w:ind w:left="5130" w:hanging="45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5"/>
        <w:szCs w:val="25"/>
        <w:highlight w:val="none"/>
        <w:vertAlign w:val="baseline"/>
      </w:rPr>
    </w:lvl>
    <w:lvl w:ilvl="7" w:tplc="9BE4FB7C">
      <w:start w:val="1"/>
      <w:numFmt w:val="bullet"/>
      <w:lvlText w:val="▪"/>
      <w:lvlJc w:val="left"/>
      <w:pPr>
        <w:tabs>
          <w:tab w:val="left" w:pos="720"/>
        </w:tabs>
        <w:ind w:left="5850" w:hanging="45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5"/>
        <w:szCs w:val="25"/>
        <w:highlight w:val="none"/>
        <w:vertAlign w:val="baseline"/>
      </w:rPr>
    </w:lvl>
    <w:lvl w:ilvl="8" w:tplc="49C46E64">
      <w:start w:val="1"/>
      <w:numFmt w:val="bullet"/>
      <w:lvlText w:val="▪"/>
      <w:lvlJc w:val="left"/>
      <w:pPr>
        <w:tabs>
          <w:tab w:val="left" w:pos="720"/>
        </w:tabs>
        <w:ind w:left="6570" w:hanging="45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5"/>
        <w:szCs w:val="25"/>
        <w:highlight w:val="none"/>
        <w:vertAlign w:val="baseline"/>
      </w:rPr>
    </w:lvl>
  </w:abstractNum>
  <w:abstractNum w:abstractNumId="1" w15:restartNumberingAfterBreak="0">
    <w:nsid w:val="7D046445"/>
    <w:multiLevelType w:val="hybridMultilevel"/>
    <w:tmpl w:val="10C25F4C"/>
    <w:numStyleLink w:val="Estiloimportado1"/>
  </w:abstractNum>
  <w:num w:numId="1" w16cid:durableId="473838782">
    <w:abstractNumId w:val="0"/>
  </w:num>
  <w:num w:numId="2" w16cid:durableId="62570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6"/>
  <w:displayBackgroundShape/>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7759"/>
    <w:rsid w:val="00090D87"/>
    <w:rsid w:val="000A048E"/>
    <w:rsid w:val="000A3391"/>
    <w:rsid w:val="001108E3"/>
    <w:rsid w:val="003E44AA"/>
    <w:rsid w:val="00454E53"/>
    <w:rsid w:val="005B2485"/>
    <w:rsid w:val="005B7759"/>
    <w:rsid w:val="0086789C"/>
    <w:rsid w:val="00981D2A"/>
    <w:rsid w:val="0098202C"/>
    <w:rsid w:val="009B2339"/>
    <w:rsid w:val="009C30D7"/>
    <w:rsid w:val="00A957CB"/>
    <w:rsid w:val="00B75E27"/>
    <w:rsid w:val="00BB39B7"/>
    <w:rsid w:val="00CB1552"/>
    <w:rsid w:val="00D85C02"/>
    <w:rsid w:val="00D90CE2"/>
    <w:rsid w:val="00DA33FD"/>
    <w:rsid w:val="00F673D9"/>
    <w:rsid w:val="00FE3BE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4:docId w14:val="28683EDA"/>
  <w15:docId w15:val="{879E3C05-DBE8-764E-9265-AE1D4DB52F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Arial Unicode MS" w:hAnsi="Times New Roman" w:cs="Times New Roman"/>
        <w:bdr w:val="nil"/>
        <w:lang w:val="es-ES" w:eastAsia="es-ES_tradn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styleId="Encabezado">
    <w:name w:val="header"/>
    <w:pPr>
      <w:tabs>
        <w:tab w:val="center" w:pos="4252"/>
        <w:tab w:val="right" w:pos="8504"/>
      </w:tabs>
    </w:pPr>
    <w:rPr>
      <w:rFonts w:ascii="Aptos" w:eastAsia="Aptos" w:hAnsi="Aptos" w:cs="Aptos"/>
      <w:color w:val="000000"/>
      <w:kern w:val="2"/>
      <w:sz w:val="24"/>
      <w:szCs w:val="24"/>
      <w:u w:color="000000"/>
      <w:lang w:val="es-ES_tradnl"/>
    </w:rPr>
  </w:style>
  <w:style w:type="character" w:customStyle="1" w:styleId="Ninguno">
    <w:name w:val="Ninguno"/>
  </w:style>
  <w:style w:type="paragraph" w:styleId="Piedepgina">
    <w:name w:val="footer"/>
    <w:pPr>
      <w:tabs>
        <w:tab w:val="center" w:pos="4252"/>
        <w:tab w:val="right" w:pos="8504"/>
      </w:tabs>
    </w:pPr>
    <w:rPr>
      <w:rFonts w:ascii="Aptos" w:eastAsia="Aptos" w:hAnsi="Aptos" w:cs="Aptos"/>
      <w:color w:val="000000"/>
      <w:kern w:val="2"/>
      <w:sz w:val="24"/>
      <w:szCs w:val="24"/>
      <w:u w:color="000000"/>
      <w:lang w:val="es-ES_tradnl"/>
    </w:rPr>
  </w:style>
  <w:style w:type="paragraph" w:customStyle="1" w:styleId="Cuerpo">
    <w:name w:val="Cuerpo"/>
    <w:pPr>
      <w:spacing w:after="160" w:line="278" w:lineRule="auto"/>
    </w:pPr>
    <w:rPr>
      <w:rFonts w:ascii="Aptos" w:eastAsia="Aptos" w:hAnsi="Aptos" w:cs="Aptos"/>
      <w:color w:val="000000"/>
      <w:kern w:val="2"/>
      <w:sz w:val="24"/>
      <w:szCs w:val="24"/>
      <w:u w:color="000000"/>
      <w14:textOutline w14:w="0" w14:cap="flat" w14:cmpd="sng" w14:algn="ctr">
        <w14:noFill/>
        <w14:prstDash w14:val="solid"/>
        <w14:bevel/>
      </w14:textOutline>
    </w:rPr>
  </w:style>
  <w:style w:type="numbering" w:customStyle="1" w:styleId="Estiloimportado1">
    <w:name w:val="Estilo importado 1"/>
    <w:pPr>
      <w:numPr>
        <w:numId w:val="1"/>
      </w:numPr>
    </w:pPr>
  </w:style>
  <w:style w:type="character" w:customStyle="1" w:styleId="Hyperlink0">
    <w:name w:val="Hyperlink.0"/>
    <w:basedOn w:val="Ninguno"/>
    <w:rPr>
      <w:rFonts w:ascii="Arial" w:eastAsia="Arial" w:hAnsi="Arial" w:cs="Arial"/>
      <w:b/>
      <w:bCs/>
      <w:outline w:val="0"/>
      <w:color w:val="1155CC"/>
      <w:kern w:val="0"/>
      <w:sz w:val="16"/>
      <w:szCs w:val="16"/>
      <w:u w:val="single" w:color="1155CC"/>
    </w:rPr>
  </w:style>
  <w:style w:type="paragraph" w:styleId="Textodeglobo">
    <w:name w:val="Balloon Text"/>
    <w:basedOn w:val="Normal"/>
    <w:link w:val="TextodegloboCar"/>
    <w:uiPriority w:val="99"/>
    <w:semiHidden/>
    <w:unhideWhenUsed/>
    <w:rsid w:val="005B2485"/>
    <w:rPr>
      <w:sz w:val="18"/>
      <w:szCs w:val="18"/>
    </w:rPr>
  </w:style>
  <w:style w:type="character" w:customStyle="1" w:styleId="TextodegloboCar">
    <w:name w:val="Texto de globo Car"/>
    <w:basedOn w:val="Fuentedeprrafopredeter"/>
    <w:link w:val="Textodeglobo"/>
    <w:uiPriority w:val="99"/>
    <w:semiHidden/>
    <w:rsid w:val="005B2485"/>
    <w:rPr>
      <w:sz w:val="18"/>
      <w:szCs w:val="18"/>
      <w:lang w:val="en-US" w:eastAsia="en-US"/>
    </w:rPr>
  </w:style>
  <w:style w:type="paragraph" w:customStyle="1" w:styleId="CuerpoA">
    <w:name w:val="Cuerpo A"/>
    <w:rsid w:val="009B2339"/>
    <w:pPr>
      <w:spacing w:after="160" w:line="278" w:lineRule="auto"/>
    </w:pPr>
    <w:rPr>
      <w:rFonts w:ascii="Aptos" w:eastAsia="Aptos" w:hAnsi="Aptos" w:cs="Aptos"/>
      <w:color w:val="000000"/>
      <w:kern w:val="2"/>
      <w:sz w:val="24"/>
      <w:szCs w:val="24"/>
      <w:u w:color="000000"/>
      <w:lang w:val="es-ES_tradnl"/>
      <w14:textOutline w14:w="12700" w14:cap="flat" w14:cmpd="sng" w14:algn="ctr">
        <w14:noFill/>
        <w14:prstDash w14:val="solid"/>
        <w14:miter w14:lim="400000"/>
      </w14:textOutline>
    </w:rPr>
  </w:style>
  <w:style w:type="character" w:customStyle="1" w:styleId="Hyperlink1">
    <w:name w:val="Hyperlink.1"/>
    <w:basedOn w:val="Fuentedeprrafopredeter"/>
    <w:rsid w:val="009B2339"/>
    <w:rPr>
      <w:rFonts w:ascii="Arial" w:eastAsia="Arial" w:hAnsi="Arial" w:cs="Arial"/>
      <w:outline w:val="0"/>
      <w:color w:val="0000FF"/>
      <w:sz w:val="16"/>
      <w:szCs w:val="16"/>
      <w:u w:val="single" w:color="0000FF"/>
    </w:rPr>
  </w:style>
  <w:style w:type="paragraph" w:styleId="Revisin">
    <w:name w:val="Revision"/>
    <w:hidden/>
    <w:uiPriority w:val="99"/>
    <w:semiHidden/>
    <w:rsid w:val="00090D87"/>
    <w:pPr>
      <w:pBdr>
        <w:top w:val="none" w:sz="0" w:space="0" w:color="auto"/>
        <w:left w:val="none" w:sz="0" w:space="0" w:color="auto"/>
        <w:bottom w:val="none" w:sz="0" w:space="0" w:color="auto"/>
        <w:right w:val="none" w:sz="0" w:space="0" w:color="auto"/>
        <w:between w:val="none" w:sz="0" w:space="0" w:color="auto"/>
        <w:bar w:val="none" w:sz="0" w:color="auto"/>
      </w:pBdr>
    </w:pPr>
    <w:rPr>
      <w:sz w:val="24"/>
      <w:szCs w:val="24"/>
      <w:lang w:val="en-US" w:eastAsia="en-US"/>
    </w:rPr>
  </w:style>
  <w:style w:type="paragraph" w:styleId="Prrafodelista">
    <w:name w:val="List Paragraph"/>
    <w:basedOn w:val="Normal"/>
    <w:uiPriority w:val="34"/>
    <w:qFormat/>
    <w:rsid w:val="0098202C"/>
    <w:pPr>
      <w:ind w:left="720"/>
      <w:contextualSpacing/>
    </w:pPr>
  </w:style>
  <w:style w:type="character" w:styleId="Mencinsinresolver">
    <w:name w:val="Unresolved Mention"/>
    <w:basedOn w:val="Fuentedeprrafopredeter"/>
    <w:uiPriority w:val="99"/>
    <w:semiHidden/>
    <w:unhideWhenUsed/>
    <w:rsid w:val="001108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2943712">
      <w:bodyDiv w:val="1"/>
      <w:marLeft w:val="0"/>
      <w:marRight w:val="0"/>
      <w:marTop w:val="0"/>
      <w:marBottom w:val="0"/>
      <w:divBdr>
        <w:top w:val="none" w:sz="0" w:space="0" w:color="auto"/>
        <w:left w:val="none" w:sz="0" w:space="0" w:color="auto"/>
        <w:bottom w:val="none" w:sz="0" w:space="0" w:color="auto"/>
        <w:right w:val="none" w:sz="0" w:space="0" w:color="auto"/>
      </w:divBdr>
    </w:div>
    <w:div w:id="545796319">
      <w:bodyDiv w:val="1"/>
      <w:marLeft w:val="0"/>
      <w:marRight w:val="0"/>
      <w:marTop w:val="0"/>
      <w:marBottom w:val="0"/>
      <w:divBdr>
        <w:top w:val="none" w:sz="0" w:space="0" w:color="auto"/>
        <w:left w:val="none" w:sz="0" w:space="0" w:color="auto"/>
        <w:bottom w:val="none" w:sz="0" w:space="0" w:color="auto"/>
        <w:right w:val="none" w:sz="0" w:space="0" w:color="auto"/>
      </w:divBdr>
    </w:div>
    <w:div w:id="719791354">
      <w:bodyDiv w:val="1"/>
      <w:marLeft w:val="0"/>
      <w:marRight w:val="0"/>
      <w:marTop w:val="0"/>
      <w:marBottom w:val="0"/>
      <w:divBdr>
        <w:top w:val="none" w:sz="0" w:space="0" w:color="auto"/>
        <w:left w:val="none" w:sz="0" w:space="0" w:color="auto"/>
        <w:bottom w:val="none" w:sz="0" w:space="0" w:color="auto"/>
        <w:right w:val="none" w:sz="0" w:space="0" w:color="auto"/>
      </w:divBdr>
    </w:div>
    <w:div w:id="1042746752">
      <w:bodyDiv w:val="1"/>
      <w:marLeft w:val="0"/>
      <w:marRight w:val="0"/>
      <w:marTop w:val="0"/>
      <w:marBottom w:val="0"/>
      <w:divBdr>
        <w:top w:val="none" w:sz="0" w:space="0" w:color="auto"/>
        <w:left w:val="none" w:sz="0" w:space="0" w:color="auto"/>
        <w:bottom w:val="none" w:sz="0" w:space="0" w:color="auto"/>
        <w:right w:val="none" w:sz="0" w:space="0" w:color="auto"/>
      </w:divBdr>
    </w:div>
    <w:div w:id="1444953977">
      <w:bodyDiv w:val="1"/>
      <w:marLeft w:val="0"/>
      <w:marRight w:val="0"/>
      <w:marTop w:val="0"/>
      <w:marBottom w:val="0"/>
      <w:divBdr>
        <w:top w:val="none" w:sz="0" w:space="0" w:color="auto"/>
        <w:left w:val="none" w:sz="0" w:space="0" w:color="auto"/>
        <w:bottom w:val="none" w:sz="0" w:space="0" w:color="auto"/>
        <w:right w:val="none" w:sz="0" w:space="0" w:color="auto"/>
      </w:divBdr>
    </w:div>
    <w:div w:id="1563248892">
      <w:bodyDiv w:val="1"/>
      <w:marLeft w:val="0"/>
      <w:marRight w:val="0"/>
      <w:marTop w:val="0"/>
      <w:marBottom w:val="0"/>
      <w:divBdr>
        <w:top w:val="none" w:sz="0" w:space="0" w:color="auto"/>
        <w:left w:val="none" w:sz="0" w:space="0" w:color="auto"/>
        <w:bottom w:val="none" w:sz="0" w:space="0" w:color="auto"/>
        <w:right w:val="none" w:sz="0" w:space="0" w:color="auto"/>
      </w:divBdr>
    </w:div>
    <w:div w:id="1876572996">
      <w:bodyDiv w:val="1"/>
      <w:marLeft w:val="0"/>
      <w:marRight w:val="0"/>
      <w:marTop w:val="0"/>
      <w:marBottom w:val="0"/>
      <w:divBdr>
        <w:top w:val="none" w:sz="0" w:space="0" w:color="auto"/>
        <w:left w:val="none" w:sz="0" w:space="0" w:color="auto"/>
        <w:bottom w:val="none" w:sz="0" w:space="0" w:color="auto"/>
        <w:right w:val="none" w:sz="0" w:space="0" w:color="auto"/>
      </w:divBdr>
    </w:div>
    <w:div w:id="1903057118">
      <w:bodyDiv w:val="1"/>
      <w:marLeft w:val="0"/>
      <w:marRight w:val="0"/>
      <w:marTop w:val="0"/>
      <w:marBottom w:val="0"/>
      <w:divBdr>
        <w:top w:val="none" w:sz="0" w:space="0" w:color="auto"/>
        <w:left w:val="none" w:sz="0" w:space="0" w:color="auto"/>
        <w:bottom w:val="none" w:sz="0" w:space="0" w:color="auto"/>
        <w:right w:val="none" w:sz="0" w:space="0" w:color="auto"/>
      </w:divBdr>
    </w:div>
    <w:div w:id="20200839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rive.google.com/drive/folders/1MN_j9qgjMCrxO-2gdPezdfVtyEt3uxP6?usp=drive_link"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rive.google.com/drive/folders/1m1j9zrC7D9g6qCviX_aeQCQsoUa5b1gW?usp=sharing"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ana.sanchez@anasanchez.org" TargetMode="External"/><Relationship Id="rId4" Type="http://schemas.openxmlformats.org/officeDocument/2006/relationships/webSettings" Target="webSettings.xml"/><Relationship Id="rId9" Type="http://schemas.openxmlformats.org/officeDocument/2006/relationships/hyperlink" Target="mailto:sergio@peloino.com"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Tema de Office">
      <a:dk1>
        <a:srgbClr val="000000"/>
      </a:dk1>
      <a:lt1>
        <a:srgbClr val="FFFFFF"/>
      </a:lt1>
      <a:dk2>
        <a:srgbClr val="A7A7A7"/>
      </a:dk2>
      <a:lt2>
        <a:srgbClr val="535353"/>
      </a:lt2>
      <a:accent1>
        <a:srgbClr val="156082"/>
      </a:accent1>
      <a:accent2>
        <a:srgbClr val="E97132"/>
      </a:accent2>
      <a:accent3>
        <a:srgbClr val="196B24"/>
      </a:accent3>
      <a:accent4>
        <a:srgbClr val="0F9ED5"/>
      </a:accent4>
      <a:accent5>
        <a:srgbClr val="A02B93"/>
      </a:accent5>
      <a:accent6>
        <a:srgbClr val="4EA72E"/>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ptos"/>
            <a:ea typeface="Aptos"/>
            <a:cs typeface="Aptos"/>
            <a:sym typeface="Apto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ptos"/>
            <a:ea typeface="Aptos"/>
            <a:cs typeface="Aptos"/>
            <a:sym typeface="Apto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3</Pages>
  <Words>924</Words>
  <Characters>5085</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
    </vt:vector>
  </TitlesOfParts>
  <Company>Pelonio</Company>
  <LinksUpToDate>false</LinksUpToDate>
  <CharactersWithSpaces>5998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Ana Sanchez</cp:lastModifiedBy>
  <cp:revision>6</cp:revision>
  <dcterms:created xsi:type="dcterms:W3CDTF">2024-09-30T09:31:00Z</dcterms:created>
  <dcterms:modified xsi:type="dcterms:W3CDTF">2024-10-03T10:53:00Z</dcterms:modified>
</cp:coreProperties>
</file>